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96404" w14:textId="77777777" w:rsidR="00D73D22" w:rsidRPr="00157ADD" w:rsidRDefault="00D73D22" w:rsidP="00D73D22">
      <w:pPr>
        <w:spacing w:after="0" w:line="276" w:lineRule="auto"/>
        <w:ind w:left="-567" w:right="-660"/>
        <w:jc w:val="center"/>
        <w:rPr>
          <w:rFonts w:ascii="Arial" w:hAnsi="Arial" w:cs="Arial"/>
          <w:b/>
          <w:bCs/>
        </w:rPr>
      </w:pPr>
      <w:r w:rsidRPr="00157ADD">
        <w:rPr>
          <w:rFonts w:ascii="Arial" w:hAnsi="Arial" w:cs="Arial"/>
          <w:b/>
          <w:bCs/>
        </w:rPr>
        <w:t xml:space="preserve">EL DIRECTOR GENERAL </w:t>
      </w:r>
    </w:p>
    <w:p w14:paraId="3BFEBCE1" w14:textId="77777777" w:rsidR="00D73D22" w:rsidRPr="00157ADD" w:rsidRDefault="00D73D22" w:rsidP="00D73D22">
      <w:pPr>
        <w:spacing w:after="0" w:line="276" w:lineRule="auto"/>
        <w:ind w:left="-567" w:right="-660"/>
        <w:jc w:val="center"/>
        <w:rPr>
          <w:rFonts w:ascii="Arial" w:hAnsi="Arial" w:cs="Arial"/>
          <w:b/>
          <w:bCs/>
        </w:rPr>
      </w:pPr>
      <w:r w:rsidRPr="00157ADD">
        <w:rPr>
          <w:rFonts w:ascii="Arial" w:hAnsi="Arial" w:cs="Arial"/>
          <w:b/>
          <w:bCs/>
        </w:rPr>
        <w:t>DE LA UNIDAD ADMINISTRATIVA ESPECIAL DE AERONÁUTICA CIVIL</w:t>
      </w:r>
      <w:r>
        <w:rPr>
          <w:rFonts w:ascii="Arial" w:hAnsi="Arial" w:cs="Arial"/>
          <w:b/>
          <w:bCs/>
        </w:rPr>
        <w:t>.</w:t>
      </w:r>
    </w:p>
    <w:p w14:paraId="36A0CBE5" w14:textId="77777777" w:rsidR="00D73D22" w:rsidRPr="000B64CF" w:rsidRDefault="00D73D22" w:rsidP="00D73D22">
      <w:pPr>
        <w:spacing w:after="0" w:line="276" w:lineRule="auto"/>
        <w:ind w:left="-567" w:right="-660"/>
        <w:jc w:val="center"/>
        <w:rPr>
          <w:rFonts w:ascii="Arial" w:hAnsi="Arial" w:cs="Arial"/>
        </w:rPr>
      </w:pPr>
    </w:p>
    <w:p w14:paraId="51BAE6F5" w14:textId="77777777" w:rsidR="00D73D22" w:rsidRPr="00157ADD" w:rsidRDefault="00D73D22" w:rsidP="00D73D22">
      <w:pPr>
        <w:spacing w:after="0" w:line="276" w:lineRule="auto"/>
        <w:ind w:left="-567" w:right="-660"/>
        <w:jc w:val="center"/>
        <w:rPr>
          <w:rFonts w:ascii="Arial" w:hAnsi="Arial" w:cs="Arial"/>
          <w:i/>
          <w:iCs/>
        </w:rPr>
      </w:pPr>
      <w:r w:rsidRPr="00157ADD">
        <w:rPr>
          <w:rFonts w:ascii="Arial" w:hAnsi="Arial" w:cs="Arial"/>
          <w:i/>
          <w:iCs/>
        </w:rPr>
        <w:t>En ejercicio de sus facultades legales, en especial las conferidas en</w:t>
      </w:r>
      <w:r w:rsidRPr="00157ADD">
        <w:rPr>
          <w:rFonts w:ascii="Arial" w:hAnsi="Arial" w:cs="Arial"/>
          <w:i/>
          <w:iCs/>
          <w:color w:val="FF0000"/>
        </w:rPr>
        <w:t xml:space="preserve"> </w:t>
      </w:r>
      <w:r w:rsidRPr="00157ADD">
        <w:rPr>
          <w:rFonts w:ascii="Arial" w:hAnsi="Arial" w:cs="Arial"/>
          <w:i/>
          <w:iCs/>
        </w:rPr>
        <w:t>las</w:t>
      </w:r>
      <w:r w:rsidRPr="00157ADD">
        <w:rPr>
          <w:rFonts w:ascii="Arial" w:hAnsi="Arial" w:cs="Arial"/>
          <w:i/>
          <w:iCs/>
          <w:color w:val="FF0000"/>
        </w:rPr>
        <w:t xml:space="preserve"> </w:t>
      </w:r>
      <w:r>
        <w:rPr>
          <w:rFonts w:ascii="Arial" w:hAnsi="Arial" w:cs="Arial"/>
          <w:i/>
          <w:iCs/>
        </w:rPr>
        <w:t>L</w:t>
      </w:r>
      <w:r w:rsidRPr="00157ADD">
        <w:rPr>
          <w:rFonts w:ascii="Arial" w:hAnsi="Arial" w:cs="Arial"/>
          <w:i/>
          <w:iCs/>
        </w:rPr>
        <w:t>eyes 80 de 1993, 489 de 1998, 1150 de 2007, el numeral 5° del artículo 8° del Decreto 1294 de 2021, y demás disposiciones concordantes, y</w:t>
      </w:r>
    </w:p>
    <w:p w14:paraId="0A3B2BE2" w14:textId="77777777" w:rsidR="00D73D22" w:rsidRPr="000B64CF" w:rsidRDefault="00D73D22" w:rsidP="00D73D22">
      <w:pPr>
        <w:tabs>
          <w:tab w:val="left" w:pos="6674"/>
        </w:tabs>
        <w:spacing w:after="0" w:line="276" w:lineRule="auto"/>
        <w:ind w:left="-567" w:right="-660"/>
        <w:jc w:val="center"/>
        <w:rPr>
          <w:rFonts w:ascii="Arial" w:hAnsi="Arial" w:cs="Arial"/>
        </w:rPr>
      </w:pPr>
    </w:p>
    <w:p w14:paraId="33093572" w14:textId="77777777" w:rsidR="00D73D22" w:rsidRPr="00157ADD" w:rsidRDefault="00D73D22" w:rsidP="00D73D22">
      <w:pPr>
        <w:spacing w:after="0" w:line="276" w:lineRule="auto"/>
        <w:ind w:left="-567" w:right="-660"/>
        <w:jc w:val="center"/>
        <w:rPr>
          <w:rFonts w:ascii="Arial" w:hAnsi="Arial" w:cs="Arial"/>
          <w:b/>
          <w:bCs/>
        </w:rPr>
      </w:pPr>
      <w:r w:rsidRPr="00157ADD">
        <w:rPr>
          <w:rFonts w:ascii="Arial" w:hAnsi="Arial" w:cs="Arial"/>
          <w:b/>
          <w:bCs/>
        </w:rPr>
        <w:t>CONSIDERANDO</w:t>
      </w:r>
    </w:p>
    <w:p w14:paraId="0354191B" w14:textId="77777777" w:rsidR="00D73D22" w:rsidRPr="00157ADD" w:rsidRDefault="00D73D22" w:rsidP="00D73D22">
      <w:pPr>
        <w:spacing w:after="0" w:line="276" w:lineRule="auto"/>
        <w:ind w:left="-567" w:right="-660"/>
        <w:jc w:val="both"/>
        <w:rPr>
          <w:rFonts w:ascii="Arial" w:hAnsi="Arial" w:cs="Arial"/>
        </w:rPr>
      </w:pPr>
    </w:p>
    <w:p w14:paraId="4C53C73F"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 xml:space="preserve">Que, el Decreto 1294 de 2021 </w:t>
      </w:r>
      <w:r w:rsidRPr="00157ADD">
        <w:rPr>
          <w:rFonts w:ascii="Arial" w:hAnsi="Arial" w:cs="Arial"/>
          <w:i/>
          <w:iCs/>
        </w:rPr>
        <w:t xml:space="preserve">“Por el cual se modifica la estructura de la Unidad Administrativa Especial de Aeronáutica Civil (en adelante AEROCIVIL) </w:t>
      </w:r>
      <w:r w:rsidRPr="00157ADD">
        <w:rPr>
          <w:rFonts w:ascii="Arial" w:hAnsi="Arial" w:cs="Arial"/>
        </w:rPr>
        <w:t>en su artículo 50 derogó en su integridad el Decreto No. 260 de 2004 y demás disposiciones que le sean contrarias.</w:t>
      </w:r>
    </w:p>
    <w:p w14:paraId="450F9CB2" w14:textId="77777777" w:rsidR="00D73D22" w:rsidRPr="00157ADD" w:rsidRDefault="00D73D22" w:rsidP="00D73D22">
      <w:pPr>
        <w:spacing w:after="0" w:line="276" w:lineRule="auto"/>
        <w:ind w:left="-567" w:right="-660"/>
        <w:jc w:val="both"/>
        <w:rPr>
          <w:rFonts w:ascii="Arial" w:hAnsi="Arial" w:cs="Arial"/>
        </w:rPr>
      </w:pPr>
    </w:p>
    <w:p w14:paraId="02FB3D39"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Que, el numeral 3 del artículo 3 del Decreto 1294 de 2021, señala que constituyen ingresos y patrimonio de la AEROCIVIL las sumas, valores o bienes que reciba por la prestación de servicios de cualquier naturaleza y demás operaciones que realice en cumplimiento de las funciones que le han sido asignadas.</w:t>
      </w:r>
    </w:p>
    <w:p w14:paraId="7B685E0A" w14:textId="77777777" w:rsidR="00D73D22" w:rsidRPr="00157ADD" w:rsidRDefault="00D73D22" w:rsidP="00D73D22">
      <w:pPr>
        <w:spacing w:after="0" w:line="276" w:lineRule="auto"/>
        <w:ind w:left="-567" w:right="-660"/>
        <w:jc w:val="both"/>
        <w:rPr>
          <w:rFonts w:ascii="Arial" w:hAnsi="Arial" w:cs="Arial"/>
        </w:rPr>
      </w:pPr>
    </w:p>
    <w:p w14:paraId="6DEC9786"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Que, según el numeral 22 del artículo 4 del Decreto No. 1294 de 2021, le corresponde a la AEROCIVIL ejecutar las actividades necesarias para administrar, mantener y operar la infraestructura aeronáutica de su competencia.</w:t>
      </w:r>
    </w:p>
    <w:p w14:paraId="287DE432" w14:textId="77777777" w:rsidR="00D73D22" w:rsidRPr="000B64CF" w:rsidRDefault="00D73D22" w:rsidP="00D73D22">
      <w:pPr>
        <w:spacing w:after="0" w:line="276" w:lineRule="auto"/>
        <w:ind w:left="-567" w:right="-660"/>
        <w:jc w:val="both"/>
        <w:rPr>
          <w:rFonts w:ascii="Arial" w:hAnsi="Arial" w:cs="Arial"/>
        </w:rPr>
      </w:pPr>
    </w:p>
    <w:p w14:paraId="00A81707" w14:textId="77777777" w:rsidR="00D73D22" w:rsidRPr="000B64CF" w:rsidRDefault="00D73D22" w:rsidP="00D73D22">
      <w:pPr>
        <w:spacing w:after="0" w:line="276" w:lineRule="auto"/>
        <w:ind w:left="-567" w:right="-660"/>
        <w:jc w:val="both"/>
        <w:rPr>
          <w:rFonts w:ascii="Arial" w:hAnsi="Arial" w:cs="Arial"/>
        </w:rPr>
      </w:pPr>
      <w:r w:rsidRPr="000B64CF">
        <w:rPr>
          <w:rFonts w:ascii="Arial" w:hAnsi="Arial" w:cs="Arial"/>
        </w:rPr>
        <w:t>Que, acorde con el numeral 25 del citado artículo 4 del Decreto 1294 de 2021, también es función de la AEROCIVIL promover e implementar estrategias de mercadeo y comercialización para el desarrollo, crecimiento y fortalecimiento de los servicios del sector aéreo y aeroportuario.</w:t>
      </w:r>
    </w:p>
    <w:p w14:paraId="4B88183F" w14:textId="77777777" w:rsidR="00D73D22" w:rsidRPr="000B64CF" w:rsidRDefault="00D73D22" w:rsidP="00D73D22">
      <w:pPr>
        <w:spacing w:after="0" w:line="276" w:lineRule="auto"/>
        <w:ind w:left="-567" w:right="-660"/>
        <w:jc w:val="both"/>
        <w:rPr>
          <w:rFonts w:ascii="Arial" w:hAnsi="Arial" w:cs="Arial"/>
        </w:rPr>
      </w:pPr>
    </w:p>
    <w:p w14:paraId="3F170546" w14:textId="77777777" w:rsidR="00D73D22" w:rsidRPr="00157ADD" w:rsidRDefault="00D73D22" w:rsidP="00D73D22">
      <w:pPr>
        <w:spacing w:after="0" w:line="276" w:lineRule="auto"/>
        <w:ind w:left="-567" w:right="-660"/>
        <w:jc w:val="both"/>
        <w:rPr>
          <w:rFonts w:ascii="Arial" w:hAnsi="Arial" w:cs="Arial"/>
        </w:rPr>
      </w:pPr>
      <w:r w:rsidRPr="000B64CF">
        <w:rPr>
          <w:rFonts w:ascii="Arial" w:hAnsi="Arial" w:cs="Arial"/>
        </w:rPr>
        <w:t xml:space="preserve">Que, el numeral 18 del artículo 8 del Decreto 1294 de 2021, establece que es función del </w:t>
      </w:r>
      <w:proofErr w:type="gramStart"/>
      <w:r w:rsidRPr="000B64CF">
        <w:rPr>
          <w:rFonts w:ascii="Arial" w:hAnsi="Arial" w:cs="Arial"/>
        </w:rPr>
        <w:t>Director General</w:t>
      </w:r>
      <w:proofErr w:type="gramEnd"/>
      <w:r w:rsidRPr="000B64CF">
        <w:rPr>
          <w:rFonts w:ascii="Arial" w:hAnsi="Arial" w:cs="Arial"/>
        </w:rPr>
        <w:t xml:space="preserve"> </w:t>
      </w:r>
      <w:r w:rsidRPr="00157ADD">
        <w:rPr>
          <w:rFonts w:ascii="Arial" w:hAnsi="Arial" w:cs="Arial"/>
        </w:rPr>
        <w:t>de la AEROCIVIL expedir los actos y celebrar los convenios y contratos que se requieran para el normal funcionamiento de la entidad.</w:t>
      </w:r>
    </w:p>
    <w:p w14:paraId="7132324E" w14:textId="77777777" w:rsidR="00D73D22" w:rsidRPr="00157ADD" w:rsidRDefault="00D73D22" w:rsidP="00D73D22">
      <w:pPr>
        <w:spacing w:after="0" w:line="276" w:lineRule="auto"/>
        <w:ind w:left="-567" w:right="-660"/>
        <w:jc w:val="both"/>
        <w:rPr>
          <w:rFonts w:ascii="Arial" w:hAnsi="Arial" w:cs="Arial"/>
        </w:rPr>
      </w:pPr>
    </w:p>
    <w:p w14:paraId="2DC0DF69"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 xml:space="preserve">Que, el numeral 1 del artículo 18 del Decreto 1294 de 2021, establece que es función de las Direcciones Regionales Aeronáuticas de la AEROCIVIL, la ejecución en el ámbito de su jurisdicción de los planes, programas, proyectos y procesos de la entidad, de forma articulada con la </w:t>
      </w:r>
      <w:r>
        <w:rPr>
          <w:rFonts w:ascii="Arial" w:hAnsi="Arial" w:cs="Arial"/>
        </w:rPr>
        <w:t>S</w:t>
      </w:r>
      <w:r w:rsidRPr="00157ADD">
        <w:rPr>
          <w:rFonts w:ascii="Arial" w:hAnsi="Arial" w:cs="Arial"/>
        </w:rPr>
        <w:t xml:space="preserve">ubdirección y las dependencias del </w:t>
      </w:r>
      <w:r>
        <w:rPr>
          <w:rFonts w:ascii="Arial" w:hAnsi="Arial" w:cs="Arial"/>
        </w:rPr>
        <w:t>N</w:t>
      </w:r>
      <w:r w:rsidRPr="00157ADD">
        <w:rPr>
          <w:rFonts w:ascii="Arial" w:hAnsi="Arial" w:cs="Arial"/>
        </w:rPr>
        <w:t xml:space="preserve">ivel </w:t>
      </w:r>
      <w:r>
        <w:rPr>
          <w:rFonts w:ascii="Arial" w:hAnsi="Arial" w:cs="Arial"/>
        </w:rPr>
        <w:t>C</w:t>
      </w:r>
      <w:r w:rsidRPr="00157ADD">
        <w:rPr>
          <w:rFonts w:ascii="Arial" w:hAnsi="Arial" w:cs="Arial"/>
        </w:rPr>
        <w:t xml:space="preserve">entral y, el numeral 4 </w:t>
      </w:r>
      <w:proofErr w:type="spellStart"/>
      <w:r w:rsidRPr="00CF6B6C">
        <w:rPr>
          <w:rFonts w:ascii="Arial" w:hAnsi="Arial" w:cs="Arial"/>
        </w:rPr>
        <w:t>íbidem</w:t>
      </w:r>
      <w:proofErr w:type="spellEnd"/>
      <w:r w:rsidRPr="00CF6B6C">
        <w:rPr>
          <w:rFonts w:ascii="Arial" w:hAnsi="Arial" w:cs="Arial"/>
        </w:rPr>
        <w:t>, señala</w:t>
      </w:r>
      <w:r w:rsidRPr="00157ADD">
        <w:rPr>
          <w:rFonts w:ascii="Arial" w:hAnsi="Arial" w:cs="Arial"/>
        </w:rPr>
        <w:t xml:space="preserve"> que las Direcciones Regionales Aeronáuticas de la AEROCIVIL, ejecutan las acciones necesarias para satisfacer los requerimientos de los programas de mantenimiento de los activos e infraestructura asociada a los servicios a su cargo, en coordinación con el nivel central y de acuerdo con los procedimientos vigentes.</w:t>
      </w:r>
    </w:p>
    <w:p w14:paraId="5B478966" w14:textId="77777777" w:rsidR="00D73D22" w:rsidRPr="00157ADD" w:rsidRDefault="00D73D22" w:rsidP="00D73D22">
      <w:pPr>
        <w:spacing w:after="0" w:line="276" w:lineRule="auto"/>
        <w:ind w:left="-567" w:right="-660"/>
        <w:jc w:val="both"/>
        <w:rPr>
          <w:rFonts w:ascii="Arial" w:hAnsi="Arial" w:cs="Arial"/>
        </w:rPr>
      </w:pPr>
      <w:bookmarkStart w:id="0" w:name="_Hlk102912924"/>
    </w:p>
    <w:p w14:paraId="626EE81E"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Que mediante Resolución 354 del 21 de febrero de 2022</w:t>
      </w:r>
      <w:r>
        <w:rPr>
          <w:rFonts w:ascii="Arial" w:hAnsi="Arial" w:cs="Arial"/>
        </w:rPr>
        <w:t xml:space="preserve"> y sus modificaciones</w:t>
      </w:r>
      <w:r w:rsidRPr="00157ADD">
        <w:rPr>
          <w:rFonts w:ascii="Arial" w:hAnsi="Arial" w:cs="Arial"/>
        </w:rPr>
        <w:t>, se crearon</w:t>
      </w:r>
      <w:r w:rsidRPr="00157ADD">
        <w:rPr>
          <w:rFonts w:ascii="Arial" w:hAnsi="Arial" w:cs="Arial"/>
          <w:color w:val="FF0000"/>
        </w:rPr>
        <w:t xml:space="preserve"> </w:t>
      </w:r>
      <w:r w:rsidRPr="00157ADD">
        <w:rPr>
          <w:rFonts w:ascii="Arial" w:hAnsi="Arial" w:cs="Arial"/>
        </w:rPr>
        <w:t xml:space="preserve">los Grupos de Trabajo Interno dentro de la AEROCIVIL y se le asignaron sus responsabilidades. </w:t>
      </w:r>
    </w:p>
    <w:p w14:paraId="53CBAD79" w14:textId="77777777" w:rsidR="00D73D22" w:rsidRPr="00157ADD" w:rsidRDefault="00D73D22" w:rsidP="00D73D22">
      <w:pPr>
        <w:spacing w:after="0" w:line="276" w:lineRule="auto"/>
        <w:ind w:left="-567" w:right="-660"/>
        <w:jc w:val="both"/>
        <w:rPr>
          <w:rFonts w:ascii="Arial" w:hAnsi="Arial" w:cs="Arial"/>
        </w:rPr>
      </w:pPr>
    </w:p>
    <w:p w14:paraId="47CAEE59" w14:textId="025DFBC4" w:rsidR="00D73D22" w:rsidRDefault="00D73D22" w:rsidP="00D73D22">
      <w:pPr>
        <w:spacing w:after="0" w:line="276" w:lineRule="auto"/>
        <w:ind w:left="-567" w:right="-660"/>
        <w:jc w:val="both"/>
        <w:rPr>
          <w:rFonts w:ascii="Arial" w:hAnsi="Arial" w:cs="Arial"/>
        </w:rPr>
      </w:pPr>
      <w:r w:rsidRPr="00157ADD">
        <w:rPr>
          <w:rFonts w:ascii="Arial" w:hAnsi="Arial" w:cs="Arial"/>
        </w:rPr>
        <w:t xml:space="preserve">Que el artículo 13 de la Ley 80 de 1993 dispone que los contratos que celebren las entidades a que se refiere el artículo 2º de la citada norma, se regirán por las disposiciones civiles y comerciales pertinentes, salvo en las materias particulares reguladas en dicha Ley, de tal manera que no encontrándose dentro </w:t>
      </w:r>
      <w:r w:rsidRPr="00157ADD">
        <w:rPr>
          <w:rFonts w:ascii="Arial" w:hAnsi="Arial" w:cs="Arial"/>
        </w:rPr>
        <w:lastRenderedPageBreak/>
        <w:t xml:space="preserve">de esta regulación los contratos de arrendamiento </w:t>
      </w:r>
      <w:r>
        <w:rPr>
          <w:rFonts w:ascii="Arial" w:hAnsi="Arial" w:cs="Arial"/>
        </w:rPr>
        <w:t xml:space="preserve">comercial </w:t>
      </w:r>
      <w:r w:rsidRPr="00157ADD">
        <w:rPr>
          <w:rFonts w:ascii="Arial" w:hAnsi="Arial" w:cs="Arial"/>
        </w:rPr>
        <w:t>sobre inmuebles, se le deben aplicar las normas del Código Civil y del Código de Comercio.</w:t>
      </w:r>
    </w:p>
    <w:p w14:paraId="6A904606" w14:textId="77777777" w:rsidR="00616EC5" w:rsidRPr="00157ADD" w:rsidRDefault="00616EC5" w:rsidP="00D73D22">
      <w:pPr>
        <w:spacing w:after="0" w:line="276" w:lineRule="auto"/>
        <w:ind w:left="-567" w:right="-660"/>
        <w:jc w:val="both"/>
        <w:rPr>
          <w:rFonts w:ascii="Arial" w:hAnsi="Arial" w:cs="Arial"/>
        </w:rPr>
      </w:pPr>
    </w:p>
    <w:p w14:paraId="172F49C4"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Que es necesario establecer los requisitos que deben cumplir todas las personas naturales o jurídicas interesadas en tomar en arrendamiento los bienes inmuebles ubicados en los diferentes aeropuertos del país de propiedad o administrados por la AEROCIVIL, con la finalidad de dar aplicación a los principios orientadores de celeridad, transparencia, eficiencia y economía.</w:t>
      </w:r>
    </w:p>
    <w:p w14:paraId="0C2D98BB" w14:textId="77777777" w:rsidR="00D73D22" w:rsidRPr="00157ADD" w:rsidRDefault="00D73D22" w:rsidP="00D73D22">
      <w:pPr>
        <w:spacing w:after="0" w:line="276" w:lineRule="auto"/>
        <w:ind w:left="-567" w:right="-660"/>
        <w:jc w:val="both"/>
        <w:rPr>
          <w:rFonts w:ascii="Arial" w:hAnsi="Arial" w:cs="Arial"/>
        </w:rPr>
      </w:pPr>
    </w:p>
    <w:bookmarkEnd w:id="0"/>
    <w:p w14:paraId="4C48FE12"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Por lo anterior, se requiere expedir la reglamentación en materia de arrendamiento</w:t>
      </w:r>
      <w:r>
        <w:rPr>
          <w:rFonts w:ascii="Arial" w:hAnsi="Arial" w:cs="Arial"/>
        </w:rPr>
        <w:t>s</w:t>
      </w:r>
      <w:r w:rsidRPr="00157ADD">
        <w:rPr>
          <w:rFonts w:ascii="Arial" w:hAnsi="Arial" w:cs="Arial"/>
        </w:rPr>
        <w:t xml:space="preserve"> ajustada a la nueva estructura y funciones establecidas </w:t>
      </w:r>
      <w:r>
        <w:rPr>
          <w:rFonts w:ascii="Arial" w:hAnsi="Arial" w:cs="Arial"/>
        </w:rPr>
        <w:t>en</w:t>
      </w:r>
      <w:r w:rsidRPr="00157ADD">
        <w:rPr>
          <w:rFonts w:ascii="Arial" w:hAnsi="Arial" w:cs="Arial"/>
        </w:rPr>
        <w:t xml:space="preserve"> el Decreto 1294 de 2021</w:t>
      </w:r>
      <w:r>
        <w:rPr>
          <w:rFonts w:ascii="Arial" w:hAnsi="Arial" w:cs="Arial"/>
        </w:rPr>
        <w:t>.</w:t>
      </w:r>
    </w:p>
    <w:p w14:paraId="2747E4F6" w14:textId="77777777" w:rsidR="00D73D22" w:rsidRPr="00157ADD" w:rsidRDefault="00D73D22" w:rsidP="00D73D22">
      <w:pPr>
        <w:spacing w:after="0" w:line="276" w:lineRule="auto"/>
        <w:ind w:left="-567" w:right="-660"/>
        <w:jc w:val="both"/>
        <w:rPr>
          <w:rFonts w:ascii="Arial" w:hAnsi="Arial" w:cs="Arial"/>
        </w:rPr>
      </w:pPr>
    </w:p>
    <w:p w14:paraId="0C2784D7"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En mérito de lo expuesto,</w:t>
      </w:r>
    </w:p>
    <w:p w14:paraId="631FECEB" w14:textId="77777777" w:rsidR="00D73D22" w:rsidRPr="000B64CF" w:rsidRDefault="00D73D22" w:rsidP="00D73D22">
      <w:pPr>
        <w:spacing w:after="0" w:line="276" w:lineRule="auto"/>
        <w:ind w:left="-567" w:right="-660"/>
        <w:jc w:val="center"/>
        <w:rPr>
          <w:rFonts w:ascii="Arial" w:hAnsi="Arial" w:cs="Arial"/>
        </w:rPr>
      </w:pPr>
    </w:p>
    <w:p w14:paraId="5AD0D1C8" w14:textId="77777777" w:rsidR="00D73D22" w:rsidRPr="00157ADD" w:rsidRDefault="00D73D22" w:rsidP="00D73D22">
      <w:pPr>
        <w:spacing w:after="0" w:line="276" w:lineRule="auto"/>
        <w:ind w:left="-567" w:right="-660"/>
        <w:jc w:val="center"/>
        <w:rPr>
          <w:rFonts w:ascii="Arial" w:hAnsi="Arial" w:cs="Arial"/>
          <w:b/>
          <w:bCs/>
        </w:rPr>
      </w:pPr>
      <w:r w:rsidRPr="00157ADD">
        <w:rPr>
          <w:rFonts w:ascii="Arial" w:hAnsi="Arial" w:cs="Arial"/>
          <w:b/>
          <w:bCs/>
        </w:rPr>
        <w:t>RESUELVE:</w:t>
      </w:r>
    </w:p>
    <w:p w14:paraId="180CBA67" w14:textId="77777777" w:rsidR="00D73D22" w:rsidRPr="00157ADD" w:rsidRDefault="00D73D22" w:rsidP="00D73D22">
      <w:pPr>
        <w:spacing w:after="0" w:line="276" w:lineRule="auto"/>
        <w:ind w:left="-567" w:right="-660"/>
        <w:jc w:val="center"/>
        <w:rPr>
          <w:rFonts w:ascii="Arial" w:hAnsi="Arial" w:cs="Arial"/>
          <w:b/>
          <w:bCs/>
        </w:rPr>
      </w:pPr>
    </w:p>
    <w:p w14:paraId="3B57C59A" w14:textId="77777777" w:rsidR="00D73D22" w:rsidRPr="00157ADD" w:rsidRDefault="00D73D22" w:rsidP="00D73D22">
      <w:pPr>
        <w:spacing w:after="0" w:line="276" w:lineRule="auto"/>
        <w:ind w:left="-567" w:right="-660"/>
        <w:jc w:val="center"/>
        <w:rPr>
          <w:rFonts w:ascii="Arial" w:hAnsi="Arial" w:cs="Arial"/>
          <w:b/>
          <w:bCs/>
        </w:rPr>
      </w:pPr>
      <w:r w:rsidRPr="00157ADD">
        <w:rPr>
          <w:rFonts w:ascii="Arial" w:hAnsi="Arial" w:cs="Arial"/>
          <w:b/>
          <w:bCs/>
        </w:rPr>
        <w:t>TÍTULO I</w:t>
      </w:r>
    </w:p>
    <w:p w14:paraId="31448A06" w14:textId="77777777" w:rsidR="00D73D22" w:rsidRPr="00157ADD" w:rsidRDefault="00D73D22" w:rsidP="00D73D22">
      <w:pPr>
        <w:spacing w:after="0" w:line="276" w:lineRule="auto"/>
        <w:ind w:left="-567" w:right="-660"/>
        <w:jc w:val="center"/>
        <w:rPr>
          <w:rFonts w:ascii="Arial" w:hAnsi="Arial" w:cs="Arial"/>
          <w:b/>
          <w:bCs/>
        </w:rPr>
      </w:pPr>
      <w:r w:rsidRPr="00157ADD">
        <w:rPr>
          <w:rFonts w:ascii="Arial" w:hAnsi="Arial" w:cs="Arial"/>
          <w:b/>
          <w:bCs/>
        </w:rPr>
        <w:t xml:space="preserve">ARRENDAMIENTO </w:t>
      </w:r>
      <w:r>
        <w:rPr>
          <w:rFonts w:ascii="Arial" w:hAnsi="Arial" w:cs="Arial"/>
          <w:b/>
          <w:bCs/>
        </w:rPr>
        <w:t xml:space="preserve">COMERCIAL </w:t>
      </w:r>
      <w:r w:rsidRPr="00157ADD">
        <w:rPr>
          <w:rFonts w:ascii="Arial" w:hAnsi="Arial" w:cs="Arial"/>
          <w:b/>
          <w:bCs/>
        </w:rPr>
        <w:t>DE INMUEBLES</w:t>
      </w:r>
    </w:p>
    <w:p w14:paraId="2D6FE34B" w14:textId="77777777" w:rsidR="00D73D22" w:rsidRPr="00157ADD" w:rsidRDefault="00D73D22" w:rsidP="00D73D22">
      <w:pPr>
        <w:spacing w:after="0" w:line="276" w:lineRule="auto"/>
        <w:ind w:left="-567" w:right="-660"/>
        <w:jc w:val="center"/>
        <w:rPr>
          <w:rFonts w:ascii="Arial" w:hAnsi="Arial" w:cs="Arial"/>
          <w:b/>
          <w:bCs/>
        </w:rPr>
      </w:pPr>
    </w:p>
    <w:p w14:paraId="386F894A" w14:textId="77777777" w:rsidR="00D73D22" w:rsidRPr="00157ADD" w:rsidRDefault="00D73D22" w:rsidP="00D73D22">
      <w:pPr>
        <w:spacing w:after="0" w:line="276" w:lineRule="auto"/>
        <w:ind w:left="-567" w:right="-660"/>
        <w:jc w:val="center"/>
        <w:rPr>
          <w:rFonts w:ascii="Arial" w:hAnsi="Arial" w:cs="Arial"/>
          <w:b/>
          <w:bCs/>
        </w:rPr>
      </w:pPr>
      <w:r w:rsidRPr="00157ADD">
        <w:rPr>
          <w:rFonts w:ascii="Arial" w:hAnsi="Arial" w:cs="Arial"/>
          <w:b/>
          <w:bCs/>
        </w:rPr>
        <w:t xml:space="preserve">CAPÍTULO I </w:t>
      </w:r>
    </w:p>
    <w:p w14:paraId="29F2BBF1" w14:textId="77777777" w:rsidR="00D73D22" w:rsidRPr="00157ADD" w:rsidRDefault="00D73D22" w:rsidP="00D73D22">
      <w:pPr>
        <w:spacing w:after="0" w:line="276" w:lineRule="auto"/>
        <w:ind w:left="-567" w:right="-660"/>
        <w:jc w:val="center"/>
        <w:rPr>
          <w:rFonts w:ascii="Arial" w:hAnsi="Arial" w:cs="Arial"/>
          <w:b/>
          <w:bCs/>
        </w:rPr>
      </w:pPr>
      <w:r w:rsidRPr="00157ADD">
        <w:rPr>
          <w:rFonts w:ascii="Arial" w:hAnsi="Arial" w:cs="Arial"/>
          <w:b/>
          <w:bCs/>
        </w:rPr>
        <w:t>ENTREGA Y RESTITUCIÓN DE INMUEBLES</w:t>
      </w:r>
      <w:r>
        <w:rPr>
          <w:rFonts w:ascii="Arial" w:hAnsi="Arial" w:cs="Arial"/>
          <w:b/>
          <w:bCs/>
        </w:rPr>
        <w:t xml:space="preserve"> </w:t>
      </w:r>
      <w:r w:rsidRPr="00157ADD">
        <w:rPr>
          <w:rFonts w:ascii="Arial" w:hAnsi="Arial" w:cs="Arial"/>
          <w:b/>
          <w:bCs/>
        </w:rPr>
        <w:t>EN ARRENDAMIENTO</w:t>
      </w:r>
    </w:p>
    <w:p w14:paraId="6020E125" w14:textId="77777777" w:rsidR="00D73D22" w:rsidRPr="00157ADD" w:rsidRDefault="00D73D22" w:rsidP="00D73D22">
      <w:pPr>
        <w:spacing w:after="0" w:line="276" w:lineRule="auto"/>
        <w:ind w:left="-567" w:right="-660"/>
        <w:jc w:val="center"/>
        <w:rPr>
          <w:rFonts w:ascii="Arial" w:hAnsi="Arial" w:cs="Arial"/>
          <w:b/>
          <w:bCs/>
        </w:rPr>
      </w:pPr>
    </w:p>
    <w:p w14:paraId="686A250D" w14:textId="77777777" w:rsidR="00D73D22" w:rsidRPr="00157ADD" w:rsidRDefault="00D73D22" w:rsidP="00D73D22">
      <w:pPr>
        <w:spacing w:after="0" w:line="276" w:lineRule="auto"/>
        <w:ind w:left="-567" w:right="-660"/>
        <w:jc w:val="both"/>
        <w:rPr>
          <w:rFonts w:ascii="Arial" w:hAnsi="Arial" w:cs="Arial"/>
          <w:b/>
          <w:bCs/>
        </w:rPr>
      </w:pPr>
    </w:p>
    <w:p w14:paraId="4B1C510B" w14:textId="77777777" w:rsidR="00D73D22" w:rsidRPr="00157ADD" w:rsidRDefault="00D73D22" w:rsidP="00D73D22">
      <w:pPr>
        <w:tabs>
          <w:tab w:val="left" w:pos="284"/>
          <w:tab w:val="left" w:pos="426"/>
        </w:tabs>
        <w:spacing w:after="0" w:line="276" w:lineRule="auto"/>
        <w:ind w:left="-567" w:right="-660"/>
        <w:jc w:val="both"/>
        <w:rPr>
          <w:rFonts w:ascii="Arial" w:hAnsi="Arial" w:cs="Arial"/>
          <w:b/>
          <w:bCs/>
        </w:rPr>
      </w:pPr>
      <w:r w:rsidRPr="00157ADD">
        <w:rPr>
          <w:rFonts w:ascii="Arial" w:hAnsi="Arial" w:cs="Arial"/>
          <w:b/>
          <w:bCs/>
        </w:rPr>
        <w:t xml:space="preserve">ARTÍCULO PRIMERO </w:t>
      </w:r>
      <w:r>
        <w:rPr>
          <w:rFonts w:ascii="Arial" w:hAnsi="Arial" w:cs="Arial"/>
          <w:b/>
          <w:bCs/>
        </w:rPr>
        <w:t>–</w:t>
      </w:r>
      <w:r w:rsidRPr="00157ADD">
        <w:rPr>
          <w:rFonts w:ascii="Arial" w:hAnsi="Arial" w:cs="Arial"/>
          <w:b/>
          <w:bCs/>
        </w:rPr>
        <w:t xml:space="preserve"> </w:t>
      </w:r>
      <w:r>
        <w:rPr>
          <w:rFonts w:ascii="Arial" w:hAnsi="Arial" w:cs="Arial"/>
          <w:b/>
          <w:bCs/>
        </w:rPr>
        <w:t xml:space="preserve">OBJETO. </w:t>
      </w:r>
      <w:r w:rsidRPr="002C1139">
        <w:rPr>
          <w:rFonts w:ascii="Arial" w:hAnsi="Arial" w:cs="Arial"/>
        </w:rPr>
        <w:t>Reglamentar la entrega de los inmuebles</w:t>
      </w:r>
      <w:r>
        <w:rPr>
          <w:rFonts w:ascii="Arial" w:hAnsi="Arial" w:cs="Arial"/>
        </w:rPr>
        <w:t xml:space="preserve"> </w:t>
      </w:r>
      <w:r w:rsidRPr="002C1139">
        <w:rPr>
          <w:rFonts w:ascii="Arial" w:hAnsi="Arial" w:cs="Arial"/>
        </w:rPr>
        <w:t>de la AEROCIVIL</w:t>
      </w:r>
      <w:r w:rsidRPr="002C1139">
        <w:rPr>
          <w:rFonts w:ascii="Arial" w:hAnsi="Arial" w:cs="Arial"/>
          <w:color w:val="FF0000"/>
        </w:rPr>
        <w:t xml:space="preserve"> </w:t>
      </w:r>
      <w:r w:rsidRPr="002C1139">
        <w:rPr>
          <w:rFonts w:ascii="Arial" w:hAnsi="Arial" w:cs="Arial"/>
        </w:rPr>
        <w:t>a título de arrendamiento.</w:t>
      </w:r>
    </w:p>
    <w:p w14:paraId="185DED5D" w14:textId="77777777" w:rsidR="00D73D22" w:rsidRPr="00157ADD" w:rsidRDefault="00D73D22" w:rsidP="00D73D22">
      <w:pPr>
        <w:pStyle w:val="Prrafodelista"/>
        <w:tabs>
          <w:tab w:val="left" w:pos="284"/>
        </w:tabs>
        <w:spacing w:after="0" w:line="276" w:lineRule="auto"/>
        <w:ind w:left="0" w:right="-660" w:hanging="425"/>
        <w:jc w:val="both"/>
        <w:rPr>
          <w:rFonts w:ascii="Arial" w:hAnsi="Arial" w:cs="Arial"/>
          <w:b/>
          <w:bCs/>
        </w:rPr>
      </w:pPr>
    </w:p>
    <w:p w14:paraId="6667BE82"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b/>
          <w:bCs/>
        </w:rPr>
        <w:t xml:space="preserve">ARTÍCULO </w:t>
      </w:r>
      <w:r w:rsidRPr="002C1139">
        <w:rPr>
          <w:rFonts w:ascii="Arial" w:hAnsi="Arial" w:cs="Arial"/>
          <w:b/>
          <w:bCs/>
        </w:rPr>
        <w:t xml:space="preserve">SEGUNDO - </w:t>
      </w:r>
      <w:r w:rsidRPr="006B32B5">
        <w:rPr>
          <w:rFonts w:ascii="Arial" w:hAnsi="Arial" w:cs="Arial"/>
          <w:b/>
          <w:bCs/>
        </w:rPr>
        <w:t xml:space="preserve">PROCEDIMIENTO PARA EL ARRENDAMIENTO </w:t>
      </w:r>
      <w:r>
        <w:rPr>
          <w:rFonts w:ascii="Arial" w:hAnsi="Arial" w:cs="Arial"/>
          <w:b/>
          <w:bCs/>
        </w:rPr>
        <w:t xml:space="preserve">COMERCIAL </w:t>
      </w:r>
      <w:r w:rsidRPr="006B32B5">
        <w:rPr>
          <w:rFonts w:ascii="Arial" w:hAnsi="Arial" w:cs="Arial"/>
          <w:b/>
          <w:bCs/>
        </w:rPr>
        <w:t>DE INMUEBLES</w:t>
      </w:r>
      <w:r>
        <w:rPr>
          <w:rFonts w:ascii="Arial" w:hAnsi="Arial" w:cs="Arial"/>
        </w:rPr>
        <w:t>.</w:t>
      </w:r>
      <w:r w:rsidRPr="006B32B5">
        <w:rPr>
          <w:rFonts w:ascii="Arial" w:hAnsi="Arial" w:cs="Arial"/>
        </w:rPr>
        <w:t xml:space="preserve"> Cada Dirección Aeronáutica Regional es competente para el arrendamiento de los inmuebles</w:t>
      </w:r>
      <w:r>
        <w:rPr>
          <w:rFonts w:ascii="Arial" w:hAnsi="Arial" w:cs="Arial"/>
        </w:rPr>
        <w:t xml:space="preserve"> y p</w:t>
      </w:r>
      <w:r w:rsidRPr="006B32B5">
        <w:rPr>
          <w:rFonts w:ascii="Arial" w:hAnsi="Arial" w:cs="Arial"/>
        </w:rPr>
        <w:t>ara tal efecto deberá surtirse el siguiente procedimiento:</w:t>
      </w:r>
    </w:p>
    <w:p w14:paraId="35046422" w14:textId="77777777" w:rsidR="00D73D22" w:rsidRPr="00157ADD" w:rsidRDefault="00D73D22" w:rsidP="00D73D22">
      <w:pPr>
        <w:spacing w:after="0" w:line="276" w:lineRule="auto"/>
        <w:ind w:left="-567" w:right="-660"/>
        <w:jc w:val="both"/>
        <w:rPr>
          <w:rFonts w:ascii="Arial" w:hAnsi="Arial" w:cs="Arial"/>
          <w:b/>
          <w:bCs/>
          <w:u w:val="single"/>
        </w:rPr>
      </w:pPr>
    </w:p>
    <w:p w14:paraId="04823D34" w14:textId="77777777" w:rsidR="00D73D22" w:rsidRPr="002C1139" w:rsidRDefault="00D73D22" w:rsidP="00D73D22">
      <w:pPr>
        <w:pStyle w:val="Prrafodelista"/>
        <w:numPr>
          <w:ilvl w:val="1"/>
          <w:numId w:val="4"/>
        </w:numPr>
        <w:spacing w:after="0" w:line="276" w:lineRule="auto"/>
        <w:ind w:right="-660"/>
        <w:jc w:val="both"/>
        <w:rPr>
          <w:rFonts w:ascii="Arial" w:hAnsi="Arial" w:cs="Arial"/>
          <w:b/>
          <w:bCs/>
        </w:rPr>
      </w:pPr>
      <w:r w:rsidRPr="002C1139">
        <w:rPr>
          <w:rFonts w:ascii="Arial" w:hAnsi="Arial" w:cs="Arial"/>
          <w:b/>
          <w:bCs/>
        </w:rPr>
        <w:t>SOLICITUD DE ARRENDAMIENTO</w:t>
      </w:r>
      <w:r>
        <w:rPr>
          <w:rFonts w:ascii="Arial" w:hAnsi="Arial" w:cs="Arial"/>
          <w:b/>
          <w:bCs/>
        </w:rPr>
        <w:t xml:space="preserve"> COMERCIAL</w:t>
      </w:r>
      <w:r w:rsidRPr="002C1139">
        <w:rPr>
          <w:rFonts w:ascii="Arial" w:hAnsi="Arial" w:cs="Arial"/>
          <w:b/>
          <w:bCs/>
        </w:rPr>
        <w:t>.</w:t>
      </w:r>
    </w:p>
    <w:p w14:paraId="1372A6FF" w14:textId="77777777" w:rsidR="00D73D22" w:rsidRPr="00157ADD" w:rsidRDefault="00D73D22" w:rsidP="00D73D22">
      <w:pPr>
        <w:pStyle w:val="Prrafodelista"/>
        <w:spacing w:after="0" w:line="276" w:lineRule="auto"/>
        <w:ind w:left="-567" w:right="-660"/>
        <w:jc w:val="both"/>
        <w:rPr>
          <w:rFonts w:ascii="Arial" w:hAnsi="Arial" w:cs="Arial"/>
          <w:b/>
          <w:bCs/>
        </w:rPr>
      </w:pPr>
    </w:p>
    <w:p w14:paraId="307D3378" w14:textId="77777777" w:rsidR="00D73D22" w:rsidRPr="00157ADD" w:rsidRDefault="00D73D22" w:rsidP="00D73D22">
      <w:pPr>
        <w:tabs>
          <w:tab w:val="left" w:pos="284"/>
        </w:tabs>
        <w:spacing w:after="0" w:line="276" w:lineRule="auto"/>
        <w:ind w:left="-567" w:right="-660"/>
        <w:jc w:val="both"/>
        <w:rPr>
          <w:rFonts w:ascii="Arial" w:hAnsi="Arial" w:cs="Arial"/>
        </w:rPr>
      </w:pPr>
      <w:r w:rsidRPr="00157ADD">
        <w:rPr>
          <w:rFonts w:ascii="Arial" w:hAnsi="Arial" w:cs="Arial"/>
        </w:rPr>
        <w:t>Los interesados en el arrendamiento de un inmueble</w:t>
      </w:r>
      <w:r>
        <w:rPr>
          <w:rFonts w:ascii="Arial" w:hAnsi="Arial" w:cs="Arial"/>
        </w:rPr>
        <w:t xml:space="preserve"> para destinación </w:t>
      </w:r>
      <w:proofErr w:type="gramStart"/>
      <w:r>
        <w:rPr>
          <w:rFonts w:ascii="Arial" w:hAnsi="Arial" w:cs="Arial"/>
        </w:rPr>
        <w:t>comercial,</w:t>
      </w:r>
      <w:proofErr w:type="gramEnd"/>
      <w:r w:rsidRPr="00157ADD">
        <w:rPr>
          <w:rFonts w:ascii="Arial" w:hAnsi="Arial" w:cs="Arial"/>
        </w:rPr>
        <w:t xml:space="preserve"> presentarán solicitud escrita dirigida al Gerente Aeroportuario donde se encuentre éste ubicado o al Director </w:t>
      </w:r>
      <w:r>
        <w:rPr>
          <w:rFonts w:ascii="Arial" w:hAnsi="Arial" w:cs="Arial"/>
        </w:rPr>
        <w:t>Aeronáutico Regi</w:t>
      </w:r>
      <w:r w:rsidRPr="00157ADD">
        <w:rPr>
          <w:rFonts w:ascii="Arial" w:hAnsi="Arial" w:cs="Arial"/>
        </w:rPr>
        <w:t>onal, en la que</w:t>
      </w:r>
      <w:r w:rsidRPr="00157ADD">
        <w:rPr>
          <w:rFonts w:ascii="Arial" w:hAnsi="Arial" w:cs="Arial"/>
          <w:color w:val="FF0000"/>
        </w:rPr>
        <w:t xml:space="preserve"> </w:t>
      </w:r>
      <w:r w:rsidRPr="00157ADD">
        <w:rPr>
          <w:rFonts w:ascii="Arial" w:hAnsi="Arial" w:cs="Arial"/>
        </w:rPr>
        <w:t xml:space="preserve">deberán indicar la actividad que va a desarrollar, así como el plazo que no podrá ser superior a </w:t>
      </w:r>
      <w:r>
        <w:rPr>
          <w:rFonts w:ascii="Arial" w:hAnsi="Arial" w:cs="Arial"/>
        </w:rPr>
        <w:t>dos</w:t>
      </w:r>
      <w:r w:rsidRPr="00157ADD">
        <w:rPr>
          <w:rFonts w:ascii="Arial" w:hAnsi="Arial" w:cs="Arial"/>
        </w:rPr>
        <w:t xml:space="preserve"> (</w:t>
      </w:r>
      <w:r>
        <w:rPr>
          <w:rFonts w:ascii="Arial" w:hAnsi="Arial" w:cs="Arial"/>
        </w:rPr>
        <w:t>2</w:t>
      </w:r>
      <w:r w:rsidRPr="00157ADD">
        <w:rPr>
          <w:rFonts w:ascii="Arial" w:hAnsi="Arial" w:cs="Arial"/>
        </w:rPr>
        <w:t xml:space="preserve">) años. </w:t>
      </w:r>
    </w:p>
    <w:p w14:paraId="4E2C4A3A" w14:textId="77777777" w:rsidR="00D73D22" w:rsidRPr="00157ADD" w:rsidRDefault="00D73D22" w:rsidP="00D73D22">
      <w:pPr>
        <w:tabs>
          <w:tab w:val="left" w:pos="284"/>
        </w:tabs>
        <w:spacing w:after="0" w:line="276" w:lineRule="auto"/>
        <w:ind w:left="-567" w:right="-660"/>
        <w:jc w:val="both"/>
        <w:rPr>
          <w:rFonts w:ascii="Arial" w:hAnsi="Arial" w:cs="Arial"/>
        </w:rPr>
      </w:pPr>
    </w:p>
    <w:p w14:paraId="14285F6D" w14:textId="77777777" w:rsidR="00D73D22" w:rsidRPr="00157ADD" w:rsidRDefault="00D73D22" w:rsidP="00D73D22">
      <w:pPr>
        <w:tabs>
          <w:tab w:val="left" w:pos="284"/>
        </w:tabs>
        <w:spacing w:after="0" w:line="276" w:lineRule="auto"/>
        <w:ind w:left="-567" w:right="-660"/>
        <w:jc w:val="both"/>
        <w:rPr>
          <w:rFonts w:ascii="Arial" w:hAnsi="Arial" w:cs="Arial"/>
        </w:rPr>
      </w:pPr>
      <w:r w:rsidRPr="00157ADD">
        <w:rPr>
          <w:rFonts w:ascii="Arial" w:hAnsi="Arial" w:cs="Arial"/>
        </w:rPr>
        <w:t xml:space="preserve">A la solicitud se deberá anexar los siguientes documentos para el respectivo estudio jurídico y financiero: </w:t>
      </w:r>
    </w:p>
    <w:p w14:paraId="6BE18F98" w14:textId="77777777" w:rsidR="00D73D22" w:rsidRPr="00157ADD" w:rsidRDefault="00D73D22" w:rsidP="00D73D22">
      <w:pPr>
        <w:tabs>
          <w:tab w:val="left" w:pos="284"/>
        </w:tabs>
        <w:spacing w:after="0" w:line="276" w:lineRule="auto"/>
        <w:ind w:left="-567" w:right="-660"/>
        <w:jc w:val="both"/>
        <w:rPr>
          <w:rFonts w:ascii="Arial" w:hAnsi="Arial" w:cs="Arial"/>
        </w:rPr>
      </w:pPr>
    </w:p>
    <w:p w14:paraId="474EA07F" w14:textId="77777777" w:rsidR="00D73D22" w:rsidRPr="006B32B5" w:rsidRDefault="00D73D22" w:rsidP="00D73D22">
      <w:pPr>
        <w:pStyle w:val="Prrafodelista"/>
        <w:numPr>
          <w:ilvl w:val="2"/>
          <w:numId w:val="4"/>
        </w:numPr>
        <w:tabs>
          <w:tab w:val="left" w:pos="284"/>
        </w:tabs>
        <w:spacing w:after="0" w:line="276" w:lineRule="auto"/>
        <w:ind w:right="-660"/>
        <w:jc w:val="both"/>
        <w:rPr>
          <w:rFonts w:ascii="Arial" w:hAnsi="Arial" w:cs="Arial"/>
          <w:b/>
          <w:bCs/>
        </w:rPr>
      </w:pPr>
      <w:r w:rsidRPr="006B32B5">
        <w:rPr>
          <w:rFonts w:ascii="Arial" w:hAnsi="Arial" w:cs="Arial"/>
          <w:b/>
          <w:bCs/>
        </w:rPr>
        <w:t>Si se trata de persona jurídica:</w:t>
      </w:r>
    </w:p>
    <w:p w14:paraId="2E6FFFBB" w14:textId="77777777" w:rsidR="00D73D22" w:rsidRPr="00157ADD" w:rsidRDefault="00D73D22" w:rsidP="00D73D22">
      <w:pPr>
        <w:spacing w:after="0" w:line="276" w:lineRule="auto"/>
        <w:ind w:left="-567" w:right="-660"/>
        <w:jc w:val="both"/>
        <w:rPr>
          <w:rFonts w:ascii="Arial" w:hAnsi="Arial" w:cs="Arial"/>
          <w:b/>
          <w:bCs/>
        </w:rPr>
      </w:pPr>
    </w:p>
    <w:p w14:paraId="19B26960" w14:textId="77777777" w:rsidR="00D73D22" w:rsidRPr="00157ADD" w:rsidRDefault="00D73D22" w:rsidP="00D73D22">
      <w:pPr>
        <w:pStyle w:val="Prrafodelista"/>
        <w:numPr>
          <w:ilvl w:val="0"/>
          <w:numId w:val="1"/>
        </w:numPr>
        <w:spacing w:after="0" w:line="276" w:lineRule="auto"/>
        <w:ind w:left="0" w:right="-660" w:hanging="425"/>
        <w:jc w:val="both"/>
        <w:rPr>
          <w:rFonts w:ascii="Arial" w:hAnsi="Arial" w:cs="Arial"/>
        </w:rPr>
      </w:pPr>
      <w:r w:rsidRPr="00157ADD">
        <w:rPr>
          <w:rFonts w:ascii="Arial" w:hAnsi="Arial" w:cs="Arial"/>
        </w:rPr>
        <w:t>Certificado de existencia y representación legal expedido por la Cámara de Comercio del domicilio principal de la persona jurídica, con vigencia no mayor a treinta (30) días calendario.</w:t>
      </w:r>
    </w:p>
    <w:p w14:paraId="6C814371" w14:textId="77777777" w:rsidR="00D73D22" w:rsidRPr="00157ADD" w:rsidRDefault="00D73D22" w:rsidP="00D73D22">
      <w:pPr>
        <w:pStyle w:val="Prrafodelista"/>
        <w:numPr>
          <w:ilvl w:val="0"/>
          <w:numId w:val="1"/>
        </w:numPr>
        <w:spacing w:after="0" w:line="276" w:lineRule="auto"/>
        <w:ind w:left="0" w:right="-660" w:hanging="425"/>
        <w:jc w:val="both"/>
        <w:rPr>
          <w:rFonts w:ascii="Arial" w:hAnsi="Arial" w:cs="Arial"/>
        </w:rPr>
      </w:pPr>
      <w:r w:rsidRPr="00157ADD">
        <w:rPr>
          <w:rFonts w:ascii="Arial" w:hAnsi="Arial" w:cs="Arial"/>
        </w:rPr>
        <w:t>Copia de la cédula de ciudadanía o cédula de extranjería del representante legal.</w:t>
      </w:r>
    </w:p>
    <w:p w14:paraId="36052F67" w14:textId="77777777" w:rsidR="00D73D22" w:rsidRPr="00157ADD" w:rsidRDefault="00D73D22" w:rsidP="00D73D22">
      <w:pPr>
        <w:pStyle w:val="Prrafodelista"/>
        <w:numPr>
          <w:ilvl w:val="0"/>
          <w:numId w:val="1"/>
        </w:numPr>
        <w:spacing w:after="0" w:line="276" w:lineRule="auto"/>
        <w:ind w:left="0" w:right="-660" w:hanging="425"/>
        <w:jc w:val="both"/>
        <w:rPr>
          <w:rFonts w:ascii="Arial" w:hAnsi="Arial" w:cs="Arial"/>
        </w:rPr>
      </w:pPr>
      <w:r w:rsidRPr="00157ADD">
        <w:rPr>
          <w:rFonts w:ascii="Arial" w:hAnsi="Arial" w:cs="Arial"/>
        </w:rPr>
        <w:t>Registro Único Tributario (RUT).</w:t>
      </w:r>
    </w:p>
    <w:p w14:paraId="7FF844E0" w14:textId="77777777" w:rsidR="00D73D22" w:rsidRPr="00157ADD" w:rsidRDefault="00D73D22" w:rsidP="00D73D22">
      <w:pPr>
        <w:pStyle w:val="Prrafodelista"/>
        <w:numPr>
          <w:ilvl w:val="0"/>
          <w:numId w:val="1"/>
        </w:numPr>
        <w:spacing w:after="0" w:line="276" w:lineRule="auto"/>
        <w:ind w:left="0" w:right="-660" w:hanging="425"/>
        <w:jc w:val="both"/>
        <w:rPr>
          <w:rFonts w:ascii="Arial" w:hAnsi="Arial" w:cs="Arial"/>
        </w:rPr>
      </w:pPr>
      <w:r w:rsidRPr="00157ADD">
        <w:rPr>
          <w:rFonts w:ascii="Arial" w:hAnsi="Arial" w:cs="Arial"/>
        </w:rPr>
        <w:t>Declaración de renta del último año gravable.</w:t>
      </w:r>
    </w:p>
    <w:p w14:paraId="727749FF" w14:textId="77777777" w:rsidR="00D73D22" w:rsidRPr="00157ADD" w:rsidRDefault="00D73D22" w:rsidP="00D73D22">
      <w:pPr>
        <w:pStyle w:val="Prrafodelista"/>
        <w:numPr>
          <w:ilvl w:val="0"/>
          <w:numId w:val="1"/>
        </w:numPr>
        <w:spacing w:after="0" w:line="276" w:lineRule="auto"/>
        <w:ind w:left="0" w:right="-660" w:hanging="425"/>
        <w:jc w:val="both"/>
        <w:rPr>
          <w:rFonts w:ascii="Arial" w:hAnsi="Arial" w:cs="Arial"/>
        </w:rPr>
      </w:pPr>
      <w:r w:rsidRPr="00157ADD">
        <w:rPr>
          <w:rFonts w:ascii="Arial" w:hAnsi="Arial" w:cs="Arial"/>
        </w:rPr>
        <w:lastRenderedPageBreak/>
        <w:t>Estados financieros del último período fiscal (balance general y estado de resultados pérdidas y ganancias), certificados por el representante legal y contador público o dictaminados por el revisor fiscal, si existe la obligación de tenerlo, adjuntando fotocopia de la matricula profesional y certificado de vigencia y antecedentes disciplinarios expedida por la Junta Central de Contadores de éstos últimos, según corresponda.</w:t>
      </w:r>
    </w:p>
    <w:p w14:paraId="655EA8F5" w14:textId="77777777" w:rsidR="00D73D22" w:rsidRPr="00157ADD" w:rsidRDefault="00D73D22" w:rsidP="00D73D22">
      <w:pPr>
        <w:pStyle w:val="Prrafodelista"/>
        <w:numPr>
          <w:ilvl w:val="0"/>
          <w:numId w:val="1"/>
        </w:numPr>
        <w:spacing w:after="0" w:line="276" w:lineRule="auto"/>
        <w:ind w:left="0" w:right="-660" w:hanging="425"/>
        <w:jc w:val="both"/>
        <w:rPr>
          <w:rFonts w:ascii="Arial" w:hAnsi="Arial" w:cs="Arial"/>
        </w:rPr>
      </w:pPr>
      <w:r w:rsidRPr="00157ADD">
        <w:rPr>
          <w:rFonts w:ascii="Arial" w:hAnsi="Arial" w:cs="Arial"/>
        </w:rPr>
        <w:t>Extractos bancarios de los tres (3) últimos meses.</w:t>
      </w:r>
    </w:p>
    <w:p w14:paraId="7B849970" w14:textId="77777777" w:rsidR="00D73D22" w:rsidRPr="00157ADD" w:rsidRDefault="00D73D22" w:rsidP="00D73D22">
      <w:pPr>
        <w:pStyle w:val="Prrafodelista"/>
        <w:numPr>
          <w:ilvl w:val="0"/>
          <w:numId w:val="1"/>
        </w:numPr>
        <w:spacing w:after="0" w:line="276" w:lineRule="auto"/>
        <w:ind w:left="0" w:right="-660" w:hanging="425"/>
        <w:jc w:val="both"/>
        <w:rPr>
          <w:rFonts w:ascii="Arial" w:hAnsi="Arial" w:cs="Arial"/>
        </w:rPr>
      </w:pPr>
      <w:r w:rsidRPr="00157ADD">
        <w:rPr>
          <w:rFonts w:ascii="Arial" w:hAnsi="Arial" w:cs="Arial"/>
        </w:rPr>
        <w:t>Certificado de antecedentes de responsabilidad fiscal de la persona jurídica, con vigencia no mayor a treinta (30) días calendario.</w:t>
      </w:r>
    </w:p>
    <w:p w14:paraId="28FF671C" w14:textId="77777777" w:rsidR="00D73D22" w:rsidRPr="00157ADD" w:rsidRDefault="00D73D22" w:rsidP="00D73D22">
      <w:pPr>
        <w:pStyle w:val="Prrafodelista"/>
        <w:numPr>
          <w:ilvl w:val="0"/>
          <w:numId w:val="1"/>
        </w:numPr>
        <w:spacing w:after="0" w:line="276" w:lineRule="auto"/>
        <w:ind w:left="0" w:right="-660" w:hanging="425"/>
        <w:jc w:val="both"/>
        <w:rPr>
          <w:rFonts w:ascii="Arial" w:hAnsi="Arial" w:cs="Arial"/>
        </w:rPr>
      </w:pPr>
      <w:r w:rsidRPr="00157ADD">
        <w:rPr>
          <w:rFonts w:ascii="Arial" w:hAnsi="Arial" w:cs="Arial"/>
        </w:rPr>
        <w:t>Certificado de antecedentes fiscales, disciplinarios y judiciales y de medidas correctivas del representante legal, con vigencia no mayor a treinta (30) días calendario.</w:t>
      </w:r>
    </w:p>
    <w:p w14:paraId="692355BE" w14:textId="77777777" w:rsidR="00D73D22" w:rsidRPr="00157ADD" w:rsidRDefault="00D73D22" w:rsidP="00D73D22">
      <w:pPr>
        <w:pStyle w:val="Prrafodelista"/>
        <w:spacing w:after="0" w:line="276" w:lineRule="auto"/>
        <w:ind w:left="0" w:right="-660"/>
        <w:jc w:val="both"/>
        <w:rPr>
          <w:rFonts w:ascii="Arial" w:hAnsi="Arial" w:cs="Arial"/>
        </w:rPr>
      </w:pPr>
    </w:p>
    <w:p w14:paraId="0B9D3930" w14:textId="77777777" w:rsidR="00D73D22" w:rsidRPr="00E7313F" w:rsidRDefault="00D73D22" w:rsidP="00D73D22">
      <w:pPr>
        <w:tabs>
          <w:tab w:val="left" w:pos="284"/>
        </w:tabs>
        <w:spacing w:after="0" w:line="276" w:lineRule="auto"/>
        <w:ind w:left="-567" w:right="-660"/>
        <w:jc w:val="both"/>
        <w:rPr>
          <w:rFonts w:ascii="Arial" w:hAnsi="Arial" w:cs="Arial"/>
        </w:rPr>
      </w:pPr>
      <w:r w:rsidRPr="00157ADD">
        <w:rPr>
          <w:rFonts w:ascii="Arial" w:hAnsi="Arial" w:cs="Arial"/>
        </w:rPr>
        <w:t>En caso de que el representante legal de la persona jurídica tenga alguna limitación para contratar, deberá presentar la autorización expedida por la Junta de Socios u órgano competente, para comprometer a la sociedad a suscribir el contrato y la misma constará</w:t>
      </w:r>
      <w:r w:rsidRPr="00157ADD">
        <w:rPr>
          <w:rFonts w:ascii="Arial" w:hAnsi="Arial" w:cs="Arial"/>
          <w:color w:val="FF0000"/>
        </w:rPr>
        <w:t xml:space="preserve"> </w:t>
      </w:r>
      <w:r w:rsidRPr="00157ADD">
        <w:rPr>
          <w:rFonts w:ascii="Arial" w:hAnsi="Arial" w:cs="Arial"/>
        </w:rPr>
        <w:t>en el acta societaria respectiva.</w:t>
      </w:r>
    </w:p>
    <w:p w14:paraId="29A78DC7" w14:textId="77777777" w:rsidR="00D73D22" w:rsidRPr="002F50D2" w:rsidRDefault="00D73D22" w:rsidP="00D73D22">
      <w:pPr>
        <w:tabs>
          <w:tab w:val="left" w:pos="284"/>
        </w:tabs>
        <w:spacing w:after="0" w:line="276" w:lineRule="auto"/>
        <w:ind w:left="-567" w:right="-660"/>
        <w:jc w:val="both"/>
        <w:rPr>
          <w:rFonts w:ascii="Arial" w:hAnsi="Arial" w:cs="Arial"/>
        </w:rPr>
      </w:pPr>
    </w:p>
    <w:p w14:paraId="1BF6CCA2" w14:textId="77777777" w:rsidR="00D73D22" w:rsidRPr="00157ADD" w:rsidRDefault="00D73D22" w:rsidP="00D73D22">
      <w:pPr>
        <w:pStyle w:val="Prrafodelista"/>
        <w:numPr>
          <w:ilvl w:val="2"/>
          <w:numId w:val="4"/>
        </w:numPr>
        <w:tabs>
          <w:tab w:val="left" w:pos="284"/>
        </w:tabs>
        <w:spacing w:after="0" w:line="276" w:lineRule="auto"/>
        <w:ind w:left="142" w:right="-660" w:hanging="142"/>
        <w:jc w:val="both"/>
        <w:rPr>
          <w:rFonts w:ascii="Arial" w:hAnsi="Arial" w:cs="Arial"/>
          <w:b/>
          <w:bCs/>
        </w:rPr>
      </w:pPr>
      <w:r w:rsidRPr="00157ADD">
        <w:rPr>
          <w:rFonts w:ascii="Arial" w:hAnsi="Arial" w:cs="Arial"/>
          <w:b/>
          <w:bCs/>
        </w:rPr>
        <w:t>Si se trata de persona natural:</w:t>
      </w:r>
    </w:p>
    <w:p w14:paraId="66152550" w14:textId="77777777" w:rsidR="00D73D22" w:rsidRPr="002F50D2" w:rsidRDefault="00D73D22" w:rsidP="00D73D22">
      <w:pPr>
        <w:tabs>
          <w:tab w:val="left" w:pos="284"/>
        </w:tabs>
        <w:spacing w:after="0" w:line="276" w:lineRule="auto"/>
        <w:ind w:left="-567" w:right="-660"/>
        <w:jc w:val="both"/>
        <w:rPr>
          <w:rFonts w:ascii="Arial" w:hAnsi="Arial" w:cs="Arial"/>
        </w:rPr>
      </w:pPr>
    </w:p>
    <w:p w14:paraId="54454C52" w14:textId="77777777" w:rsidR="00D73D22" w:rsidRPr="00157ADD" w:rsidRDefault="00D73D22" w:rsidP="00D73D22">
      <w:pPr>
        <w:pStyle w:val="Prrafodelista"/>
        <w:numPr>
          <w:ilvl w:val="0"/>
          <w:numId w:val="2"/>
        </w:numPr>
        <w:tabs>
          <w:tab w:val="left" w:pos="284"/>
        </w:tabs>
        <w:spacing w:after="0" w:line="276" w:lineRule="auto"/>
        <w:ind w:left="0" w:right="-660" w:hanging="425"/>
        <w:jc w:val="both"/>
        <w:rPr>
          <w:rFonts w:ascii="Arial" w:hAnsi="Arial" w:cs="Arial"/>
        </w:rPr>
      </w:pPr>
      <w:r w:rsidRPr="00157ADD">
        <w:rPr>
          <w:rFonts w:ascii="Arial" w:hAnsi="Arial" w:cs="Arial"/>
        </w:rPr>
        <w:t>Copia de la cédula de ciudadanía o cédula de extranjería.</w:t>
      </w:r>
    </w:p>
    <w:p w14:paraId="018DD2F7" w14:textId="77777777" w:rsidR="00D73D22" w:rsidRPr="00157ADD" w:rsidRDefault="00D73D22" w:rsidP="00D73D22">
      <w:pPr>
        <w:pStyle w:val="Prrafodelista"/>
        <w:numPr>
          <w:ilvl w:val="0"/>
          <w:numId w:val="2"/>
        </w:numPr>
        <w:tabs>
          <w:tab w:val="left" w:pos="284"/>
        </w:tabs>
        <w:spacing w:after="0" w:line="276" w:lineRule="auto"/>
        <w:ind w:left="0" w:right="-660" w:hanging="425"/>
        <w:jc w:val="both"/>
        <w:rPr>
          <w:rFonts w:ascii="Arial" w:hAnsi="Arial" w:cs="Arial"/>
        </w:rPr>
      </w:pPr>
      <w:r w:rsidRPr="00157ADD">
        <w:rPr>
          <w:rFonts w:ascii="Arial" w:hAnsi="Arial" w:cs="Arial"/>
        </w:rPr>
        <w:t>Registro Único Tributario (RUT).</w:t>
      </w:r>
    </w:p>
    <w:p w14:paraId="38E2F3CB" w14:textId="77777777" w:rsidR="00D73D22" w:rsidRPr="00157ADD" w:rsidRDefault="00D73D22" w:rsidP="00D73D22">
      <w:pPr>
        <w:pStyle w:val="Prrafodelista"/>
        <w:numPr>
          <w:ilvl w:val="0"/>
          <w:numId w:val="2"/>
        </w:numPr>
        <w:tabs>
          <w:tab w:val="left" w:pos="284"/>
        </w:tabs>
        <w:spacing w:after="0" w:line="276" w:lineRule="auto"/>
        <w:ind w:left="0" w:right="-660" w:hanging="425"/>
        <w:jc w:val="both"/>
        <w:rPr>
          <w:rFonts w:ascii="Arial" w:hAnsi="Arial" w:cs="Arial"/>
        </w:rPr>
      </w:pPr>
      <w:r w:rsidRPr="00157ADD">
        <w:rPr>
          <w:rFonts w:ascii="Arial" w:hAnsi="Arial" w:cs="Arial"/>
        </w:rPr>
        <w:t>Certificado de registro mercantil expedido por la Cámara de Comercio, con vigencia no mayor a treinta (30) días calendario.</w:t>
      </w:r>
    </w:p>
    <w:p w14:paraId="75AF9713" w14:textId="77777777" w:rsidR="00D73D22" w:rsidRPr="00157ADD" w:rsidRDefault="00D73D22" w:rsidP="00D73D22">
      <w:pPr>
        <w:pStyle w:val="Prrafodelista"/>
        <w:numPr>
          <w:ilvl w:val="0"/>
          <w:numId w:val="2"/>
        </w:numPr>
        <w:tabs>
          <w:tab w:val="left" w:pos="284"/>
        </w:tabs>
        <w:spacing w:after="0" w:line="276" w:lineRule="auto"/>
        <w:ind w:left="0" w:right="-660" w:hanging="425"/>
        <w:jc w:val="both"/>
        <w:rPr>
          <w:rFonts w:ascii="Arial" w:hAnsi="Arial" w:cs="Arial"/>
        </w:rPr>
      </w:pPr>
      <w:r w:rsidRPr="00157ADD">
        <w:rPr>
          <w:rFonts w:ascii="Arial" w:hAnsi="Arial" w:cs="Arial"/>
        </w:rPr>
        <w:t>Extractos bancarios de los tres (3) últimos meses.</w:t>
      </w:r>
    </w:p>
    <w:p w14:paraId="6C43A185" w14:textId="77777777" w:rsidR="00D73D22" w:rsidRPr="00157ADD" w:rsidRDefault="00D73D22" w:rsidP="00D73D22">
      <w:pPr>
        <w:pStyle w:val="Prrafodelista"/>
        <w:numPr>
          <w:ilvl w:val="0"/>
          <w:numId w:val="2"/>
        </w:numPr>
        <w:tabs>
          <w:tab w:val="left" w:pos="284"/>
        </w:tabs>
        <w:spacing w:after="0" w:line="276" w:lineRule="auto"/>
        <w:ind w:left="0" w:right="-660" w:hanging="425"/>
        <w:jc w:val="both"/>
        <w:rPr>
          <w:rFonts w:ascii="Arial" w:hAnsi="Arial" w:cs="Arial"/>
        </w:rPr>
      </w:pPr>
      <w:r w:rsidRPr="00157ADD">
        <w:rPr>
          <w:rFonts w:ascii="Arial" w:hAnsi="Arial" w:cs="Arial"/>
        </w:rPr>
        <w:t>Certificado de antecedentes de responsabilidad fiscal, disciplinarias, judicial y de medidas correctivas, con vigencia no mayor a treinta (30) días calendario</w:t>
      </w:r>
    </w:p>
    <w:p w14:paraId="799861A0" w14:textId="77777777" w:rsidR="00D73D22" w:rsidRPr="00157ADD" w:rsidRDefault="00D73D22" w:rsidP="00D73D22">
      <w:pPr>
        <w:tabs>
          <w:tab w:val="left" w:pos="284"/>
        </w:tabs>
        <w:spacing w:after="0" w:line="276" w:lineRule="auto"/>
        <w:ind w:right="-660" w:hanging="425"/>
        <w:jc w:val="both"/>
        <w:rPr>
          <w:rFonts w:ascii="Arial" w:hAnsi="Arial" w:cs="Arial"/>
        </w:rPr>
      </w:pPr>
    </w:p>
    <w:p w14:paraId="65E63022" w14:textId="77777777" w:rsidR="00D73D22" w:rsidRPr="00157ADD" w:rsidRDefault="00D73D22" w:rsidP="00D73D22">
      <w:pPr>
        <w:tabs>
          <w:tab w:val="left" w:pos="284"/>
        </w:tabs>
        <w:spacing w:after="0" w:line="276" w:lineRule="auto"/>
        <w:ind w:left="-567" w:right="-660"/>
        <w:jc w:val="both"/>
        <w:rPr>
          <w:rFonts w:ascii="Arial" w:hAnsi="Arial" w:cs="Arial"/>
        </w:rPr>
      </w:pPr>
      <w:r>
        <w:rPr>
          <w:rFonts w:ascii="Arial" w:hAnsi="Arial" w:cs="Arial"/>
        </w:rPr>
        <w:t>La AERONÁUTICA CIVIL</w:t>
      </w:r>
      <w:r w:rsidRPr="00157ADD">
        <w:rPr>
          <w:rFonts w:ascii="Arial" w:hAnsi="Arial" w:cs="Arial"/>
          <w:color w:val="FF0000"/>
        </w:rPr>
        <w:t xml:space="preserve"> </w:t>
      </w:r>
      <w:r w:rsidRPr="00157ADD">
        <w:rPr>
          <w:rFonts w:ascii="Arial" w:hAnsi="Arial" w:cs="Arial"/>
        </w:rPr>
        <w:t>revisará dentro de los tres (3) días hábiles siguientes al recibo de la solicitud, los documentos antes mencionados para lo cual utilizará la lista de chequeo que está incorporada al Sistema de Gestión</w:t>
      </w:r>
      <w:r>
        <w:rPr>
          <w:rFonts w:ascii="Arial" w:hAnsi="Arial" w:cs="Arial"/>
        </w:rPr>
        <w:t xml:space="preserve"> o</w:t>
      </w:r>
      <w:r w:rsidRPr="00157ADD">
        <w:rPr>
          <w:rFonts w:ascii="Arial" w:hAnsi="Arial" w:cs="Arial"/>
        </w:rPr>
        <w:t xml:space="preserve"> aquel sistema que establezca la entidad para e</w:t>
      </w:r>
      <w:r>
        <w:rPr>
          <w:rFonts w:ascii="Arial" w:hAnsi="Arial" w:cs="Arial"/>
        </w:rPr>
        <w:t>l</w:t>
      </w:r>
      <w:r w:rsidRPr="00157ADD">
        <w:rPr>
          <w:rFonts w:ascii="Arial" w:hAnsi="Arial" w:cs="Arial"/>
        </w:rPr>
        <w:t xml:space="preserve"> efecto. </w:t>
      </w:r>
    </w:p>
    <w:p w14:paraId="4AD16FAD" w14:textId="77777777" w:rsidR="00D73D22" w:rsidRPr="00157ADD" w:rsidRDefault="00D73D22" w:rsidP="00D73D22">
      <w:pPr>
        <w:tabs>
          <w:tab w:val="left" w:pos="284"/>
        </w:tabs>
        <w:spacing w:after="0" w:line="276" w:lineRule="auto"/>
        <w:ind w:left="-567" w:right="-660"/>
        <w:jc w:val="both"/>
        <w:rPr>
          <w:rFonts w:ascii="Arial" w:hAnsi="Arial" w:cs="Arial"/>
        </w:rPr>
      </w:pPr>
    </w:p>
    <w:p w14:paraId="5FB62C31" w14:textId="77777777" w:rsidR="00D73D22" w:rsidRDefault="00D73D22" w:rsidP="00D73D22">
      <w:pPr>
        <w:tabs>
          <w:tab w:val="left" w:pos="284"/>
        </w:tabs>
        <w:spacing w:after="0" w:line="276" w:lineRule="auto"/>
        <w:ind w:left="-567" w:right="-660"/>
        <w:jc w:val="both"/>
        <w:rPr>
          <w:rFonts w:ascii="Arial" w:hAnsi="Arial" w:cs="Arial"/>
          <w:b/>
          <w:bCs/>
        </w:rPr>
      </w:pPr>
      <w:r>
        <w:rPr>
          <w:rFonts w:ascii="Arial" w:hAnsi="Arial" w:cs="Arial"/>
          <w:b/>
          <w:bCs/>
        </w:rPr>
        <w:t xml:space="preserve">PARÁGRAFO PRIMERO: </w:t>
      </w:r>
      <w:r>
        <w:rPr>
          <w:rFonts w:ascii="Arial" w:hAnsi="Arial" w:cs="Arial"/>
        </w:rPr>
        <w:t xml:space="preserve">Mínimo con </w:t>
      </w:r>
      <w:r w:rsidRPr="008C11A1">
        <w:rPr>
          <w:rFonts w:ascii="Arial" w:hAnsi="Arial" w:cs="Arial"/>
        </w:rPr>
        <w:t xml:space="preserve">tres meses </w:t>
      </w:r>
      <w:r>
        <w:rPr>
          <w:rFonts w:ascii="Arial" w:hAnsi="Arial" w:cs="Arial"/>
        </w:rPr>
        <w:t xml:space="preserve">de antelación </w:t>
      </w:r>
      <w:r w:rsidRPr="008C11A1">
        <w:rPr>
          <w:rFonts w:ascii="Arial" w:hAnsi="Arial" w:cs="Arial"/>
        </w:rPr>
        <w:t xml:space="preserve">al vencimiento del plazo del contrato de arrendamiento, el </w:t>
      </w:r>
      <w:proofErr w:type="gramStart"/>
      <w:r w:rsidRPr="008C11A1">
        <w:rPr>
          <w:rFonts w:ascii="Arial" w:hAnsi="Arial" w:cs="Arial"/>
        </w:rPr>
        <w:t>Director</w:t>
      </w:r>
      <w:proofErr w:type="gramEnd"/>
      <w:r w:rsidRPr="008C11A1">
        <w:rPr>
          <w:rFonts w:ascii="Arial" w:hAnsi="Arial" w:cs="Arial"/>
        </w:rPr>
        <w:t xml:space="preserve"> </w:t>
      </w:r>
      <w:r>
        <w:rPr>
          <w:rFonts w:ascii="Arial" w:hAnsi="Arial" w:cs="Arial"/>
        </w:rPr>
        <w:t xml:space="preserve">Aeronáutico </w:t>
      </w:r>
      <w:r w:rsidRPr="008C11A1">
        <w:rPr>
          <w:rFonts w:ascii="Arial" w:hAnsi="Arial" w:cs="Arial"/>
        </w:rPr>
        <w:t xml:space="preserve">Regional </w:t>
      </w:r>
      <w:r>
        <w:rPr>
          <w:rFonts w:ascii="Arial" w:hAnsi="Arial" w:cs="Arial"/>
        </w:rPr>
        <w:t xml:space="preserve">deberá </w:t>
      </w:r>
      <w:r w:rsidRPr="008C11A1">
        <w:rPr>
          <w:rFonts w:ascii="Arial" w:hAnsi="Arial" w:cs="Arial"/>
        </w:rPr>
        <w:t>iniciar un nuevo proceso</w:t>
      </w:r>
      <w:r>
        <w:rPr>
          <w:rFonts w:ascii="Arial" w:hAnsi="Arial" w:cs="Arial"/>
        </w:rPr>
        <w:t xml:space="preserve"> de contratación</w:t>
      </w:r>
    </w:p>
    <w:p w14:paraId="6ACA46AA" w14:textId="77777777" w:rsidR="00D73D22" w:rsidRPr="002F50D2" w:rsidRDefault="00D73D22" w:rsidP="00D73D22">
      <w:pPr>
        <w:tabs>
          <w:tab w:val="left" w:pos="284"/>
        </w:tabs>
        <w:spacing w:after="0" w:line="276" w:lineRule="auto"/>
        <w:ind w:left="-567" w:right="-660"/>
        <w:jc w:val="both"/>
        <w:rPr>
          <w:rFonts w:ascii="Arial" w:hAnsi="Arial" w:cs="Arial"/>
        </w:rPr>
      </w:pPr>
    </w:p>
    <w:p w14:paraId="6D05D30D" w14:textId="77777777" w:rsidR="00D73D22" w:rsidRPr="00157ADD" w:rsidRDefault="00D73D22" w:rsidP="00D73D22">
      <w:pPr>
        <w:tabs>
          <w:tab w:val="left" w:pos="284"/>
        </w:tabs>
        <w:spacing w:after="0" w:line="276" w:lineRule="auto"/>
        <w:ind w:left="-567" w:right="-660"/>
        <w:jc w:val="both"/>
        <w:rPr>
          <w:rFonts w:ascii="Arial" w:eastAsia="Segoe UI" w:hAnsi="Arial" w:cs="Arial"/>
          <w:color w:val="333333"/>
        </w:rPr>
      </w:pPr>
      <w:r w:rsidRPr="00157ADD">
        <w:rPr>
          <w:rFonts w:ascii="Arial" w:hAnsi="Arial" w:cs="Arial"/>
          <w:b/>
          <w:bCs/>
        </w:rPr>
        <w:t xml:space="preserve">PARÁGRAFO </w:t>
      </w:r>
      <w:r>
        <w:rPr>
          <w:rFonts w:ascii="Arial" w:hAnsi="Arial" w:cs="Arial"/>
          <w:b/>
          <w:bCs/>
        </w:rPr>
        <w:t>SEGUNDO</w:t>
      </w:r>
      <w:r w:rsidRPr="00157ADD">
        <w:rPr>
          <w:rFonts w:ascii="Arial" w:hAnsi="Arial" w:cs="Arial"/>
          <w:b/>
          <w:bCs/>
        </w:rPr>
        <w:t>.</w:t>
      </w:r>
      <w:r w:rsidRPr="00157ADD">
        <w:rPr>
          <w:rFonts w:ascii="Arial" w:hAnsi="Arial" w:cs="Arial"/>
        </w:rPr>
        <w:t xml:space="preserve"> En caso de no </w:t>
      </w:r>
      <w:r>
        <w:rPr>
          <w:rFonts w:ascii="Arial" w:hAnsi="Arial" w:cs="Arial"/>
        </w:rPr>
        <w:t xml:space="preserve">aportarse </w:t>
      </w:r>
      <w:r w:rsidRPr="00157ADD">
        <w:rPr>
          <w:rFonts w:ascii="Arial" w:hAnsi="Arial" w:cs="Arial"/>
        </w:rPr>
        <w:t>alguno de los documentos requeridos,</w:t>
      </w:r>
      <w:r>
        <w:rPr>
          <w:rFonts w:ascii="Arial" w:hAnsi="Arial" w:cs="Arial"/>
        </w:rPr>
        <w:t xml:space="preserve"> que</w:t>
      </w:r>
      <w:r w:rsidRPr="00157ADD">
        <w:rPr>
          <w:rFonts w:ascii="Arial" w:hAnsi="Arial" w:cs="Arial"/>
        </w:rPr>
        <w:t xml:space="preserve"> sean ilegibles</w:t>
      </w:r>
      <w:r w:rsidRPr="00157ADD">
        <w:rPr>
          <w:rFonts w:ascii="Arial" w:hAnsi="Arial" w:cs="Arial"/>
          <w:color w:val="FF0000"/>
        </w:rPr>
        <w:t xml:space="preserve"> </w:t>
      </w:r>
      <w:r w:rsidRPr="00157ADD">
        <w:rPr>
          <w:rFonts w:ascii="Arial" w:hAnsi="Arial" w:cs="Arial"/>
        </w:rPr>
        <w:t xml:space="preserve">o no cumplan con los requisitos de ley, se informará por escrito al solicitante quien </w:t>
      </w:r>
      <w:bookmarkStart w:id="1" w:name="_Hlk119660295"/>
      <w:r w:rsidRPr="00157ADD">
        <w:rPr>
          <w:rFonts w:ascii="Arial" w:hAnsi="Arial" w:cs="Arial"/>
        </w:rPr>
        <w:t xml:space="preserve">deberá complementar, adicionar o aclarar lo pertinente </w:t>
      </w:r>
      <w:bookmarkEnd w:id="1"/>
      <w:r w:rsidRPr="00157ADD">
        <w:rPr>
          <w:rFonts w:ascii="Arial" w:hAnsi="Arial" w:cs="Arial"/>
        </w:rPr>
        <w:t xml:space="preserve">dentro de los cinco (5) días calendario siguientes al requerimiento. Si transcurrido el termino mencionado el interesado no ha complementado, adicionado o aclarado la documentación faltante, se archivará la solicitud. </w:t>
      </w:r>
    </w:p>
    <w:p w14:paraId="137E9E20" w14:textId="77777777" w:rsidR="00D73D22" w:rsidRPr="00157ADD" w:rsidRDefault="00D73D22" w:rsidP="00D73D22">
      <w:pPr>
        <w:tabs>
          <w:tab w:val="left" w:pos="284"/>
        </w:tabs>
        <w:spacing w:after="0" w:line="276" w:lineRule="auto"/>
        <w:ind w:left="-567" w:right="-660"/>
        <w:jc w:val="both"/>
        <w:rPr>
          <w:rFonts w:ascii="Arial" w:hAnsi="Arial" w:cs="Arial"/>
        </w:rPr>
      </w:pPr>
    </w:p>
    <w:p w14:paraId="7B84E399" w14:textId="1D304B1E" w:rsidR="00D73D22" w:rsidRDefault="00D73D22" w:rsidP="00D73D22">
      <w:pPr>
        <w:tabs>
          <w:tab w:val="left" w:pos="284"/>
        </w:tabs>
        <w:spacing w:after="0" w:line="276" w:lineRule="auto"/>
        <w:ind w:left="-567" w:right="-660"/>
        <w:jc w:val="both"/>
        <w:rPr>
          <w:rFonts w:ascii="Arial" w:hAnsi="Arial" w:cs="Arial"/>
        </w:rPr>
      </w:pPr>
      <w:r w:rsidRPr="00157ADD">
        <w:rPr>
          <w:rFonts w:ascii="Arial" w:hAnsi="Arial" w:cs="Arial"/>
          <w:b/>
          <w:bCs/>
        </w:rPr>
        <w:t xml:space="preserve">ARTÍCULO </w:t>
      </w:r>
      <w:r>
        <w:rPr>
          <w:rFonts w:ascii="Arial" w:hAnsi="Arial" w:cs="Arial"/>
          <w:b/>
          <w:bCs/>
        </w:rPr>
        <w:t>TERCERO.</w:t>
      </w:r>
      <w:r w:rsidRPr="00157ADD">
        <w:rPr>
          <w:rFonts w:ascii="Arial" w:hAnsi="Arial" w:cs="Arial"/>
          <w:b/>
          <w:bCs/>
        </w:rPr>
        <w:t xml:space="preserve"> - ESTUDIO Y EVALUACIÓN DE LA SOLICITUD DE ARRENDAMIENTO. </w:t>
      </w:r>
      <w:r w:rsidRPr="00157ADD">
        <w:rPr>
          <w:rFonts w:ascii="Arial" w:hAnsi="Arial" w:cs="Arial"/>
        </w:rPr>
        <w:t xml:space="preserve">Recibida la solicitud con la documentación descrita en el artículo </w:t>
      </w:r>
      <w:r>
        <w:rPr>
          <w:rFonts w:ascii="Arial" w:hAnsi="Arial" w:cs="Arial"/>
        </w:rPr>
        <w:t>segundo</w:t>
      </w:r>
      <w:r w:rsidRPr="00157ADD">
        <w:rPr>
          <w:rFonts w:ascii="Arial" w:hAnsi="Arial" w:cs="Arial"/>
        </w:rPr>
        <w:t xml:space="preserve">, </w:t>
      </w:r>
      <w:r>
        <w:rPr>
          <w:rFonts w:ascii="Arial" w:hAnsi="Arial" w:cs="Arial"/>
        </w:rPr>
        <w:t>La AERONÁUTICA CIVIL</w:t>
      </w:r>
      <w:r w:rsidRPr="00157ADD">
        <w:rPr>
          <w:rFonts w:ascii="Arial" w:hAnsi="Arial" w:cs="Arial"/>
          <w:b/>
          <w:bCs/>
        </w:rPr>
        <w:t xml:space="preserve"> </w:t>
      </w:r>
      <w:r w:rsidRPr="00157ADD">
        <w:rPr>
          <w:rFonts w:ascii="Arial" w:hAnsi="Arial" w:cs="Arial"/>
        </w:rPr>
        <w:t>será responsable de realizar el estudio jurídico y financiero de la documentación aportada por el solicitante</w:t>
      </w:r>
      <w:r>
        <w:rPr>
          <w:rFonts w:ascii="Arial" w:hAnsi="Arial" w:cs="Arial"/>
        </w:rPr>
        <w:t>.</w:t>
      </w:r>
    </w:p>
    <w:p w14:paraId="0499F214" w14:textId="3800282C" w:rsidR="00D73D22" w:rsidRDefault="00D73D22" w:rsidP="00D73D22">
      <w:pPr>
        <w:tabs>
          <w:tab w:val="left" w:pos="284"/>
        </w:tabs>
        <w:spacing w:after="0" w:line="276" w:lineRule="auto"/>
        <w:ind w:left="-567" w:right="-660"/>
        <w:jc w:val="both"/>
        <w:rPr>
          <w:rFonts w:ascii="Arial" w:hAnsi="Arial" w:cs="Arial"/>
        </w:rPr>
      </w:pPr>
    </w:p>
    <w:p w14:paraId="7911FC85" w14:textId="421160AB" w:rsidR="00616EC5" w:rsidRDefault="00616EC5" w:rsidP="00D73D22">
      <w:pPr>
        <w:tabs>
          <w:tab w:val="left" w:pos="284"/>
        </w:tabs>
        <w:spacing w:after="0" w:line="276" w:lineRule="auto"/>
        <w:ind w:left="-567" w:right="-660"/>
        <w:jc w:val="both"/>
        <w:rPr>
          <w:rFonts w:ascii="Arial" w:hAnsi="Arial" w:cs="Arial"/>
        </w:rPr>
      </w:pPr>
    </w:p>
    <w:p w14:paraId="2FB65EC2" w14:textId="77777777" w:rsidR="00616EC5" w:rsidRPr="00157ADD" w:rsidRDefault="00616EC5" w:rsidP="00D73D22">
      <w:pPr>
        <w:tabs>
          <w:tab w:val="left" w:pos="284"/>
        </w:tabs>
        <w:spacing w:after="0" w:line="276" w:lineRule="auto"/>
        <w:ind w:left="-567" w:right="-660"/>
        <w:jc w:val="both"/>
        <w:rPr>
          <w:rFonts w:ascii="Arial" w:hAnsi="Arial" w:cs="Arial"/>
        </w:rPr>
      </w:pPr>
    </w:p>
    <w:p w14:paraId="41365AA0" w14:textId="77777777" w:rsidR="00D73D22" w:rsidRPr="00E7313F" w:rsidRDefault="00D73D22" w:rsidP="00D73D22">
      <w:pPr>
        <w:pStyle w:val="Prrafodelista"/>
        <w:numPr>
          <w:ilvl w:val="1"/>
          <w:numId w:val="5"/>
        </w:numPr>
        <w:tabs>
          <w:tab w:val="left" w:pos="284"/>
        </w:tabs>
        <w:spacing w:after="0" w:line="276" w:lineRule="auto"/>
        <w:ind w:right="-660"/>
        <w:jc w:val="both"/>
        <w:rPr>
          <w:rFonts w:ascii="Arial" w:hAnsi="Arial" w:cs="Arial"/>
          <w:b/>
          <w:bCs/>
        </w:rPr>
      </w:pPr>
      <w:r w:rsidRPr="00E7313F">
        <w:rPr>
          <w:rFonts w:ascii="Arial" w:hAnsi="Arial" w:cs="Arial"/>
          <w:b/>
          <w:bCs/>
        </w:rPr>
        <w:lastRenderedPageBreak/>
        <w:t>ESTUDIO FINANCIERO</w:t>
      </w:r>
    </w:p>
    <w:p w14:paraId="5D3F80CB" w14:textId="77777777" w:rsidR="00D73D22" w:rsidRPr="00157ADD" w:rsidRDefault="00D73D22" w:rsidP="00D73D22">
      <w:pPr>
        <w:tabs>
          <w:tab w:val="left" w:pos="284"/>
        </w:tabs>
        <w:spacing w:after="0" w:line="276" w:lineRule="auto"/>
        <w:ind w:left="-567" w:right="-660"/>
        <w:jc w:val="both"/>
        <w:rPr>
          <w:rFonts w:ascii="Arial" w:hAnsi="Arial" w:cs="Arial"/>
        </w:rPr>
      </w:pPr>
    </w:p>
    <w:p w14:paraId="683CCF53" w14:textId="77777777" w:rsidR="00D73D22" w:rsidRPr="00157ADD" w:rsidRDefault="00D73D22" w:rsidP="00D73D22">
      <w:pPr>
        <w:tabs>
          <w:tab w:val="left" w:pos="284"/>
        </w:tabs>
        <w:spacing w:after="0" w:line="276" w:lineRule="auto"/>
        <w:ind w:left="-567" w:right="-660"/>
        <w:jc w:val="both"/>
        <w:rPr>
          <w:rFonts w:ascii="Arial" w:hAnsi="Arial" w:cs="Arial"/>
        </w:rPr>
      </w:pPr>
      <w:r w:rsidRPr="00157ADD">
        <w:rPr>
          <w:rFonts w:ascii="Arial" w:hAnsi="Arial" w:cs="Arial"/>
        </w:rPr>
        <w:t>En caso de que el solicitante tenga o haya tenido relación jurídica con la AEROCIVIL, se requerirá al Grupo de Cartera de la Dirección Financiera</w:t>
      </w:r>
      <w:r w:rsidRPr="00157ADD">
        <w:rPr>
          <w:rFonts w:ascii="Arial" w:hAnsi="Arial" w:cs="Arial"/>
          <w:b/>
          <w:bCs/>
        </w:rPr>
        <w:t xml:space="preserve"> </w:t>
      </w:r>
      <w:r w:rsidRPr="00157ADD">
        <w:rPr>
          <w:rFonts w:ascii="Arial" w:hAnsi="Arial" w:cs="Arial"/>
        </w:rPr>
        <w:t>y al Grupo de Jurisdicción Coactiva de la Oficina Asesora Jurídica, para que</w:t>
      </w:r>
      <w:r w:rsidRPr="00157ADD">
        <w:rPr>
          <w:rFonts w:ascii="Arial" w:hAnsi="Arial" w:cs="Arial"/>
          <w:b/>
          <w:bCs/>
        </w:rPr>
        <w:t xml:space="preserve"> </w:t>
      </w:r>
      <w:r w:rsidRPr="00157ADD">
        <w:rPr>
          <w:rFonts w:ascii="Arial" w:hAnsi="Arial" w:cs="Arial"/>
        </w:rPr>
        <w:t xml:space="preserve">informen si existen deudas a cargo del solicitante. </w:t>
      </w:r>
    </w:p>
    <w:p w14:paraId="7FEA8C59" w14:textId="77777777" w:rsidR="00D73D22" w:rsidRPr="00157ADD" w:rsidRDefault="00D73D22" w:rsidP="00D73D22">
      <w:pPr>
        <w:tabs>
          <w:tab w:val="left" w:pos="284"/>
        </w:tabs>
        <w:spacing w:after="0" w:line="276" w:lineRule="auto"/>
        <w:ind w:left="-567" w:right="-660"/>
        <w:jc w:val="both"/>
        <w:rPr>
          <w:rFonts w:ascii="Arial" w:hAnsi="Arial" w:cs="Arial"/>
        </w:rPr>
      </w:pPr>
    </w:p>
    <w:p w14:paraId="6417336E" w14:textId="77777777" w:rsidR="00D73D22" w:rsidRPr="00157ADD" w:rsidRDefault="00D73D22" w:rsidP="00D73D22">
      <w:pPr>
        <w:tabs>
          <w:tab w:val="left" w:pos="284"/>
        </w:tabs>
        <w:spacing w:after="0" w:line="276" w:lineRule="auto"/>
        <w:ind w:left="-567" w:right="-660"/>
        <w:jc w:val="both"/>
        <w:rPr>
          <w:rFonts w:ascii="Arial" w:hAnsi="Arial" w:cs="Arial"/>
        </w:rPr>
      </w:pPr>
      <w:r w:rsidRPr="00157ADD">
        <w:rPr>
          <w:rFonts w:ascii="Arial" w:hAnsi="Arial" w:cs="Arial"/>
        </w:rPr>
        <w:t xml:space="preserve">En caso de presentar deuda a favor de la AEROCIVIL, se le comunicará al solicitante el valor adeudado para que en el término de cinco (5) días hábiles </w:t>
      </w:r>
      <w:r>
        <w:rPr>
          <w:rFonts w:ascii="Arial" w:hAnsi="Arial" w:cs="Arial"/>
        </w:rPr>
        <w:t>pague</w:t>
      </w:r>
      <w:r w:rsidRPr="00157ADD">
        <w:rPr>
          <w:rFonts w:ascii="Arial" w:hAnsi="Arial" w:cs="Arial"/>
        </w:rPr>
        <w:t xml:space="preserve"> </w:t>
      </w:r>
      <w:r>
        <w:rPr>
          <w:rFonts w:ascii="Arial" w:hAnsi="Arial" w:cs="Arial"/>
        </w:rPr>
        <w:t>esa</w:t>
      </w:r>
      <w:r w:rsidRPr="00157ADD">
        <w:rPr>
          <w:rFonts w:ascii="Arial" w:hAnsi="Arial" w:cs="Arial"/>
        </w:rPr>
        <w:t xml:space="preserve"> deuda o suscriba un acuerdo de pago que deberá tramitar ante la Dirección Financiera de la Entidad.</w:t>
      </w:r>
    </w:p>
    <w:p w14:paraId="691D01F6" w14:textId="77777777" w:rsidR="00D73D22" w:rsidRPr="00157ADD" w:rsidRDefault="00D73D22" w:rsidP="00D73D22">
      <w:pPr>
        <w:tabs>
          <w:tab w:val="left" w:pos="284"/>
        </w:tabs>
        <w:spacing w:after="0" w:line="276" w:lineRule="auto"/>
        <w:ind w:left="-567" w:right="-660"/>
        <w:jc w:val="both"/>
        <w:rPr>
          <w:rFonts w:ascii="Arial" w:hAnsi="Arial" w:cs="Arial"/>
        </w:rPr>
      </w:pPr>
    </w:p>
    <w:p w14:paraId="18E13600" w14:textId="77777777" w:rsidR="00D73D22" w:rsidRPr="00157ADD" w:rsidRDefault="00D73D22" w:rsidP="00D73D22">
      <w:pPr>
        <w:tabs>
          <w:tab w:val="left" w:pos="284"/>
        </w:tabs>
        <w:spacing w:after="0" w:line="276" w:lineRule="auto"/>
        <w:ind w:left="-567" w:right="-660"/>
        <w:jc w:val="both"/>
        <w:rPr>
          <w:rFonts w:ascii="Arial" w:hAnsi="Arial" w:cs="Arial"/>
        </w:rPr>
      </w:pPr>
      <w:r w:rsidRPr="00157ADD">
        <w:rPr>
          <w:rFonts w:ascii="Arial" w:hAnsi="Arial" w:cs="Arial"/>
        </w:rPr>
        <w:t xml:space="preserve">El solicitante deberá remitir a la Dirección Regional la constancia de pago de lo adeudado o la copia del acuerdo de pago debidamente firmado, so pena de archivar la solicitud. </w:t>
      </w:r>
    </w:p>
    <w:p w14:paraId="6D10182C" w14:textId="77777777" w:rsidR="00D73D22" w:rsidRPr="00157ADD" w:rsidRDefault="00D73D22" w:rsidP="00D73D22">
      <w:pPr>
        <w:tabs>
          <w:tab w:val="left" w:pos="284"/>
        </w:tabs>
        <w:spacing w:after="0" w:line="276" w:lineRule="auto"/>
        <w:ind w:left="-567" w:right="-660"/>
        <w:jc w:val="both"/>
        <w:rPr>
          <w:rFonts w:ascii="Arial" w:hAnsi="Arial" w:cs="Arial"/>
          <w:b/>
          <w:bCs/>
        </w:rPr>
      </w:pPr>
    </w:p>
    <w:p w14:paraId="1D7C5416" w14:textId="77777777" w:rsidR="00D73D22" w:rsidRPr="00157ADD" w:rsidRDefault="00D73D22" w:rsidP="00D73D22">
      <w:pPr>
        <w:pStyle w:val="Prrafodelista"/>
        <w:numPr>
          <w:ilvl w:val="2"/>
          <w:numId w:val="5"/>
        </w:numPr>
        <w:tabs>
          <w:tab w:val="left" w:pos="284"/>
        </w:tabs>
        <w:spacing w:after="0" w:line="276" w:lineRule="auto"/>
        <w:ind w:left="142" w:right="-660" w:hanging="142"/>
        <w:jc w:val="both"/>
        <w:rPr>
          <w:rFonts w:ascii="Arial" w:hAnsi="Arial" w:cs="Arial"/>
          <w:b/>
          <w:bCs/>
        </w:rPr>
      </w:pPr>
      <w:r w:rsidRPr="00157ADD">
        <w:rPr>
          <w:rFonts w:ascii="Arial" w:hAnsi="Arial" w:cs="Arial"/>
          <w:b/>
          <w:bCs/>
        </w:rPr>
        <w:t>Empresas del sector bancario o financiero</w:t>
      </w:r>
    </w:p>
    <w:p w14:paraId="45B28C76" w14:textId="77777777" w:rsidR="00D73D22" w:rsidRPr="00157ADD" w:rsidRDefault="00D73D22" w:rsidP="00D73D22">
      <w:pPr>
        <w:tabs>
          <w:tab w:val="left" w:pos="284"/>
        </w:tabs>
        <w:spacing w:after="0" w:line="276" w:lineRule="auto"/>
        <w:ind w:left="-567" w:right="-660"/>
        <w:jc w:val="both"/>
        <w:rPr>
          <w:rFonts w:ascii="Arial" w:hAnsi="Arial" w:cs="Arial"/>
        </w:rPr>
      </w:pPr>
    </w:p>
    <w:p w14:paraId="6DC354BE" w14:textId="77777777" w:rsidR="00D73D22" w:rsidRPr="00157ADD" w:rsidRDefault="00D73D22" w:rsidP="00D73D22">
      <w:pPr>
        <w:tabs>
          <w:tab w:val="left" w:pos="284"/>
        </w:tabs>
        <w:spacing w:after="0" w:line="276" w:lineRule="auto"/>
        <w:ind w:left="-567" w:right="-660"/>
        <w:jc w:val="both"/>
        <w:rPr>
          <w:rFonts w:ascii="Arial" w:hAnsi="Arial" w:cs="Arial"/>
        </w:rPr>
      </w:pPr>
      <w:r w:rsidRPr="00157ADD">
        <w:rPr>
          <w:rFonts w:ascii="Arial" w:hAnsi="Arial" w:cs="Arial"/>
        </w:rPr>
        <w:t>Se utilizarán los parámetros de calificación del riesgo de deuda a corto plazo, donde las empresas demostrarán como mínimo el siguiente grado de calificación:</w:t>
      </w:r>
    </w:p>
    <w:p w14:paraId="799700F8" w14:textId="77777777" w:rsidR="00D73D22" w:rsidRPr="00157ADD" w:rsidRDefault="00D73D22" w:rsidP="00D73D22">
      <w:pPr>
        <w:tabs>
          <w:tab w:val="left" w:pos="284"/>
        </w:tabs>
        <w:spacing w:after="0" w:line="276" w:lineRule="auto"/>
        <w:ind w:left="-567" w:right="-660"/>
        <w:jc w:val="both"/>
        <w:rPr>
          <w:rFonts w:ascii="Arial" w:hAnsi="Arial" w:cs="Arial"/>
          <w:b/>
          <w:bCs/>
        </w:rPr>
      </w:pPr>
    </w:p>
    <w:p w14:paraId="310D255A" w14:textId="77777777" w:rsidR="00D73D22" w:rsidRPr="00157ADD" w:rsidRDefault="00D73D22" w:rsidP="00D73D22">
      <w:pPr>
        <w:tabs>
          <w:tab w:val="left" w:pos="284"/>
        </w:tabs>
        <w:spacing w:after="0" w:line="276" w:lineRule="auto"/>
        <w:ind w:left="-567" w:right="-660"/>
        <w:jc w:val="both"/>
        <w:rPr>
          <w:rFonts w:ascii="Arial" w:hAnsi="Arial" w:cs="Arial"/>
        </w:rPr>
      </w:pPr>
      <w:r w:rsidRPr="00157ADD">
        <w:rPr>
          <w:rFonts w:ascii="Arial" w:hAnsi="Arial" w:cs="Arial"/>
          <w:b/>
          <w:bCs/>
        </w:rPr>
        <w:t xml:space="preserve">British </w:t>
      </w:r>
      <w:proofErr w:type="spellStart"/>
      <w:r w:rsidRPr="00157ADD">
        <w:rPr>
          <w:rFonts w:ascii="Arial" w:hAnsi="Arial" w:cs="Arial"/>
          <w:b/>
          <w:bCs/>
        </w:rPr>
        <w:t>Retail</w:t>
      </w:r>
      <w:proofErr w:type="spellEnd"/>
      <w:r w:rsidRPr="00157ADD">
        <w:rPr>
          <w:rFonts w:ascii="Arial" w:hAnsi="Arial" w:cs="Arial"/>
          <w:b/>
          <w:bCs/>
        </w:rPr>
        <w:t xml:space="preserve"> </w:t>
      </w:r>
      <w:proofErr w:type="spellStart"/>
      <w:r w:rsidRPr="00157ADD">
        <w:rPr>
          <w:rFonts w:ascii="Arial" w:hAnsi="Arial" w:cs="Arial"/>
          <w:b/>
          <w:bCs/>
        </w:rPr>
        <w:t>Consortlum</w:t>
      </w:r>
      <w:proofErr w:type="spellEnd"/>
      <w:r w:rsidRPr="00157ADD">
        <w:rPr>
          <w:rFonts w:ascii="Arial" w:hAnsi="Arial" w:cs="Arial"/>
          <w:b/>
          <w:bCs/>
        </w:rPr>
        <w:t xml:space="preserve"> 3 – BRC 3:</w:t>
      </w:r>
      <w:r w:rsidRPr="00157ADD">
        <w:rPr>
          <w:rFonts w:ascii="Arial" w:hAnsi="Arial" w:cs="Arial"/>
        </w:rPr>
        <w:t xml:space="preserve"> Es la categoría más baja en los grados de inversión. Indica que, aunque la obligación es más susceptible que aquellas con calificaciones más altas a verse afectada por desarrollos adversos (tantos internos como externos), se considera satisfactoria su capacidad de cumplir oportunamente con el servicio de la deuda tanto de capital como de intereses. </w:t>
      </w:r>
    </w:p>
    <w:p w14:paraId="605EBFE4" w14:textId="77777777" w:rsidR="00D73D22" w:rsidRPr="00157ADD" w:rsidRDefault="00D73D22" w:rsidP="00D73D22">
      <w:pPr>
        <w:tabs>
          <w:tab w:val="left" w:pos="284"/>
        </w:tabs>
        <w:spacing w:after="0" w:line="276" w:lineRule="auto"/>
        <w:ind w:left="-567" w:right="-660"/>
        <w:jc w:val="both"/>
        <w:rPr>
          <w:rFonts w:ascii="Arial" w:hAnsi="Arial" w:cs="Arial"/>
        </w:rPr>
      </w:pPr>
    </w:p>
    <w:p w14:paraId="2DF471A2" w14:textId="77777777" w:rsidR="00D73D22" w:rsidRPr="00157ADD" w:rsidRDefault="00D73D22" w:rsidP="00D73D22">
      <w:pPr>
        <w:tabs>
          <w:tab w:val="left" w:pos="284"/>
        </w:tabs>
        <w:spacing w:after="0" w:line="276" w:lineRule="auto"/>
        <w:ind w:left="-567" w:right="-660"/>
        <w:jc w:val="both"/>
        <w:rPr>
          <w:rFonts w:ascii="Arial" w:hAnsi="Arial" w:cs="Arial"/>
        </w:rPr>
      </w:pPr>
      <w:r w:rsidRPr="00157ADD">
        <w:rPr>
          <w:rFonts w:ascii="Arial" w:hAnsi="Arial" w:cs="Arial"/>
          <w:b/>
          <w:bCs/>
        </w:rPr>
        <w:t>F3: Adecuada calidad crediticia.</w:t>
      </w:r>
      <w:r w:rsidRPr="00157ADD">
        <w:rPr>
          <w:rFonts w:ascii="Arial" w:hAnsi="Arial" w:cs="Arial"/>
        </w:rPr>
        <w:t xml:space="preserve"> Corresponde a una adecuada capacidad de pago oportuno de los compromisos financieros respecto de otros emisores del mismo país.</w:t>
      </w:r>
    </w:p>
    <w:p w14:paraId="15B82B98" w14:textId="77777777" w:rsidR="00D73D22" w:rsidRPr="00157ADD" w:rsidRDefault="00D73D22" w:rsidP="00D73D22">
      <w:pPr>
        <w:tabs>
          <w:tab w:val="left" w:pos="284"/>
        </w:tabs>
        <w:spacing w:after="0" w:line="276" w:lineRule="auto"/>
        <w:ind w:left="-567" w:right="-660"/>
        <w:jc w:val="both"/>
        <w:rPr>
          <w:rFonts w:ascii="Arial" w:hAnsi="Arial" w:cs="Arial"/>
        </w:rPr>
      </w:pPr>
    </w:p>
    <w:p w14:paraId="556D3498" w14:textId="77777777" w:rsidR="00D73D22" w:rsidRPr="00157ADD" w:rsidRDefault="00D73D22" w:rsidP="00D73D22">
      <w:pPr>
        <w:tabs>
          <w:tab w:val="left" w:pos="284"/>
        </w:tabs>
        <w:spacing w:after="0" w:line="276" w:lineRule="auto"/>
        <w:ind w:left="-567" w:right="-660"/>
        <w:jc w:val="both"/>
        <w:rPr>
          <w:rFonts w:ascii="Arial" w:hAnsi="Arial" w:cs="Arial"/>
        </w:rPr>
      </w:pPr>
      <w:proofErr w:type="spellStart"/>
      <w:r w:rsidRPr="00157ADD">
        <w:rPr>
          <w:rFonts w:ascii="Arial" w:hAnsi="Arial" w:cs="Arial"/>
          <w:b/>
          <w:bCs/>
        </w:rPr>
        <w:t>VrR</w:t>
      </w:r>
      <w:proofErr w:type="spellEnd"/>
      <w:r w:rsidRPr="00157ADD">
        <w:rPr>
          <w:rFonts w:ascii="Arial" w:hAnsi="Arial" w:cs="Arial"/>
          <w:b/>
          <w:bCs/>
        </w:rPr>
        <w:t xml:space="preserve"> 3:</w:t>
      </w:r>
      <w:r w:rsidRPr="00157ADD">
        <w:rPr>
          <w:rFonts w:ascii="Arial" w:hAnsi="Arial" w:cs="Arial"/>
        </w:rPr>
        <w:t xml:space="preserve"> Es la más baja categoría en grado de inversión. Indica una satisfactoria probabilidad de pago de obligaciones por parte de la entidad y/o compañía. </w:t>
      </w:r>
    </w:p>
    <w:p w14:paraId="598784E8" w14:textId="77777777" w:rsidR="00D73D22" w:rsidRPr="00157ADD" w:rsidRDefault="00D73D22" w:rsidP="00D73D22">
      <w:pPr>
        <w:tabs>
          <w:tab w:val="left" w:pos="284"/>
        </w:tabs>
        <w:spacing w:after="0" w:line="276" w:lineRule="auto"/>
        <w:ind w:left="-567" w:right="-660"/>
        <w:jc w:val="both"/>
        <w:rPr>
          <w:rFonts w:ascii="Arial" w:hAnsi="Arial" w:cs="Arial"/>
        </w:rPr>
      </w:pPr>
    </w:p>
    <w:p w14:paraId="3F02A261" w14:textId="77777777" w:rsidR="00D73D22" w:rsidRPr="00157ADD" w:rsidRDefault="00D73D22" w:rsidP="00D73D22">
      <w:pPr>
        <w:tabs>
          <w:tab w:val="left" w:pos="284"/>
        </w:tabs>
        <w:spacing w:after="0" w:line="276" w:lineRule="auto"/>
        <w:ind w:left="-567" w:right="-660"/>
        <w:jc w:val="both"/>
        <w:rPr>
          <w:rFonts w:ascii="Arial" w:hAnsi="Arial" w:cs="Arial"/>
        </w:rPr>
      </w:pPr>
      <w:r w:rsidRPr="00157ADD">
        <w:rPr>
          <w:rFonts w:ascii="Arial" w:hAnsi="Arial" w:cs="Arial"/>
        </w:rPr>
        <w:t>Se realiza estudio de la capacidad financiera con base en los indicadores y puntajes establecidos por la Dirección Financiera de la entidad y el valor del canon a cobrar por el inmueble solicitado en arrendamiento, para lo cual se tendrá en cuenta el ultimo avaluó de renta que se tenga del inmueble, espacio o área debidamente actualizado con el IPC; en el evento que este no se encuentre vigente, en caso de no tener el avalúo de renta, se establecerá el valor del canon con base en otros avalúos vigentes que se hayan realizado recientemente sobre inmueble, espacio o área de similares características y ubicación de lo cual deberá dejarse constancia escrita en los antecedentes del contrato. Se considerará habilitado financieramente, la persona natural o jurídica que cumpla con los indicadores exigidos conforme a las anteriores tablas y calificaciones.</w:t>
      </w:r>
    </w:p>
    <w:p w14:paraId="631C44DE" w14:textId="77777777" w:rsidR="00D73D22" w:rsidRPr="00157ADD" w:rsidRDefault="00D73D22" w:rsidP="00D73D22">
      <w:pPr>
        <w:tabs>
          <w:tab w:val="left" w:pos="284"/>
        </w:tabs>
        <w:spacing w:after="0" w:line="276" w:lineRule="auto"/>
        <w:ind w:left="-567" w:right="-660"/>
        <w:jc w:val="both"/>
        <w:rPr>
          <w:rFonts w:ascii="Arial" w:hAnsi="Arial" w:cs="Arial"/>
          <w:b/>
          <w:bCs/>
        </w:rPr>
      </w:pPr>
    </w:p>
    <w:p w14:paraId="4E8AEC7D" w14:textId="77777777" w:rsidR="00D73D22" w:rsidRPr="00157ADD" w:rsidRDefault="00D73D22" w:rsidP="00D73D22">
      <w:pPr>
        <w:pStyle w:val="Prrafodelista"/>
        <w:numPr>
          <w:ilvl w:val="2"/>
          <w:numId w:val="5"/>
        </w:numPr>
        <w:tabs>
          <w:tab w:val="left" w:pos="284"/>
        </w:tabs>
        <w:spacing w:after="0" w:line="276" w:lineRule="auto"/>
        <w:ind w:left="142" w:right="-660" w:hanging="142"/>
        <w:jc w:val="both"/>
        <w:rPr>
          <w:rFonts w:ascii="Arial" w:hAnsi="Arial" w:cs="Arial"/>
          <w:b/>
          <w:bCs/>
        </w:rPr>
      </w:pPr>
      <w:r w:rsidRPr="00157ADD">
        <w:rPr>
          <w:rFonts w:ascii="Arial" w:hAnsi="Arial" w:cs="Arial"/>
          <w:b/>
          <w:bCs/>
        </w:rPr>
        <w:t>Entidades del Sector Público</w:t>
      </w:r>
    </w:p>
    <w:p w14:paraId="429F4A35" w14:textId="77777777" w:rsidR="00D73D22" w:rsidRPr="00157ADD" w:rsidRDefault="00D73D22" w:rsidP="00D73D22">
      <w:pPr>
        <w:tabs>
          <w:tab w:val="left" w:pos="284"/>
        </w:tabs>
        <w:spacing w:after="0" w:line="276" w:lineRule="auto"/>
        <w:ind w:left="-567" w:right="-660"/>
        <w:jc w:val="both"/>
        <w:rPr>
          <w:rFonts w:ascii="Arial" w:hAnsi="Arial" w:cs="Arial"/>
          <w:b/>
          <w:bCs/>
        </w:rPr>
      </w:pPr>
    </w:p>
    <w:p w14:paraId="73EEA213" w14:textId="77777777" w:rsidR="00D73D22" w:rsidRPr="00157ADD" w:rsidRDefault="00D73D22" w:rsidP="00D73D22">
      <w:pPr>
        <w:tabs>
          <w:tab w:val="left" w:pos="284"/>
        </w:tabs>
        <w:spacing w:after="0" w:line="276" w:lineRule="auto"/>
        <w:ind w:left="-567" w:right="-660"/>
        <w:jc w:val="both"/>
        <w:rPr>
          <w:rFonts w:ascii="Arial" w:hAnsi="Arial" w:cs="Arial"/>
        </w:rPr>
      </w:pPr>
      <w:r w:rsidRPr="00157ADD">
        <w:rPr>
          <w:rFonts w:ascii="Arial" w:hAnsi="Arial" w:cs="Arial"/>
        </w:rPr>
        <w:t>Las entidades del sector público interesadas en inmuebles, espacios o áreas en arrendamiento ubicados en los aeropuertos de propiedad o administrados por la AEROCIVIL, presentarán</w:t>
      </w:r>
      <w:r w:rsidRPr="00157ADD">
        <w:rPr>
          <w:rFonts w:ascii="Arial" w:hAnsi="Arial" w:cs="Arial"/>
          <w:color w:val="FF0000"/>
        </w:rPr>
        <w:t xml:space="preserve"> </w:t>
      </w:r>
      <w:r w:rsidRPr="00157ADD">
        <w:rPr>
          <w:rFonts w:ascii="Arial" w:hAnsi="Arial" w:cs="Arial"/>
        </w:rPr>
        <w:t xml:space="preserve">como únicos soportes de su solicitud, el certificado de disponibilidad presupuestal -CDP-, que ampare el periodo a contratar y los documentos de nombramiento y posesión del representante legal de la entidad; en caso adjudicarse </w:t>
      </w:r>
      <w:r w:rsidRPr="00157ADD">
        <w:rPr>
          <w:rFonts w:ascii="Arial" w:hAnsi="Arial" w:cs="Arial"/>
        </w:rPr>
        <w:lastRenderedPageBreak/>
        <w:t>el inmueble, área o espacio en arrendamiento, previa la suscripción del contrato, presentarán el Registro Presupuestal que ampare la obligación contractual.</w:t>
      </w:r>
    </w:p>
    <w:p w14:paraId="24CCB667" w14:textId="77777777" w:rsidR="00D73D22" w:rsidRPr="00157ADD" w:rsidRDefault="00D73D22" w:rsidP="00D73D22">
      <w:pPr>
        <w:tabs>
          <w:tab w:val="left" w:pos="284"/>
        </w:tabs>
        <w:spacing w:after="0" w:line="276" w:lineRule="auto"/>
        <w:ind w:left="-567" w:right="-660"/>
        <w:jc w:val="both"/>
        <w:rPr>
          <w:rFonts w:ascii="Arial" w:hAnsi="Arial" w:cs="Arial"/>
        </w:rPr>
      </w:pPr>
    </w:p>
    <w:p w14:paraId="5A347CE8" w14:textId="1F0CFC33" w:rsidR="00F64951" w:rsidRDefault="00D73D22" w:rsidP="00D73D22">
      <w:pPr>
        <w:tabs>
          <w:tab w:val="left" w:pos="284"/>
        </w:tabs>
        <w:spacing w:after="0" w:line="276" w:lineRule="auto"/>
        <w:ind w:left="-567" w:right="-660"/>
        <w:jc w:val="both"/>
        <w:rPr>
          <w:rFonts w:ascii="Arial" w:hAnsi="Arial" w:cs="Arial"/>
        </w:rPr>
      </w:pPr>
      <w:r w:rsidRPr="00157ADD">
        <w:rPr>
          <w:rFonts w:ascii="Arial" w:hAnsi="Arial" w:cs="Arial"/>
          <w:b/>
          <w:bCs/>
        </w:rPr>
        <w:t xml:space="preserve">PARÁGRAFO </w:t>
      </w:r>
      <w:proofErr w:type="gramStart"/>
      <w:r w:rsidRPr="00157ADD">
        <w:rPr>
          <w:rFonts w:ascii="Arial" w:hAnsi="Arial" w:cs="Arial"/>
          <w:b/>
          <w:bCs/>
        </w:rPr>
        <w:t>PRIMERO.-</w:t>
      </w:r>
      <w:proofErr w:type="gramEnd"/>
      <w:r w:rsidRPr="00157ADD">
        <w:rPr>
          <w:rFonts w:ascii="Arial" w:hAnsi="Arial" w:cs="Arial"/>
          <w:b/>
          <w:bCs/>
        </w:rPr>
        <w:t xml:space="preserve"> </w:t>
      </w:r>
      <w:r w:rsidRPr="00157ADD">
        <w:rPr>
          <w:rFonts w:ascii="Arial" w:hAnsi="Arial" w:cs="Arial"/>
        </w:rPr>
        <w:t xml:space="preserve">Los solicitantes que ostenten la condición de personas naturales que no cumplan con los indicadores exigidos en el estudio financiero de acuerdo con la  evaluación de capacidad </w:t>
      </w:r>
      <w:r w:rsidR="00F64951">
        <w:rPr>
          <w:rFonts w:ascii="Arial" w:hAnsi="Arial" w:cs="Arial"/>
        </w:rPr>
        <w:t xml:space="preserve"> </w:t>
      </w:r>
      <w:r w:rsidRPr="00157ADD">
        <w:rPr>
          <w:rFonts w:ascii="Arial" w:hAnsi="Arial" w:cs="Arial"/>
        </w:rPr>
        <w:t xml:space="preserve">financiera, </w:t>
      </w:r>
      <w:r w:rsidR="00F64951">
        <w:rPr>
          <w:rFonts w:ascii="Arial" w:hAnsi="Arial" w:cs="Arial"/>
        </w:rPr>
        <w:t xml:space="preserve"> </w:t>
      </w:r>
      <w:r w:rsidRPr="00157ADD">
        <w:rPr>
          <w:rFonts w:ascii="Arial" w:hAnsi="Arial" w:cs="Arial"/>
        </w:rPr>
        <w:t xml:space="preserve">presentarán  previo </w:t>
      </w:r>
      <w:r w:rsidR="00F64951">
        <w:rPr>
          <w:rFonts w:ascii="Arial" w:hAnsi="Arial" w:cs="Arial"/>
        </w:rPr>
        <w:t xml:space="preserve"> </w:t>
      </w:r>
      <w:r w:rsidRPr="00157ADD">
        <w:rPr>
          <w:rFonts w:ascii="Arial" w:hAnsi="Arial" w:cs="Arial"/>
        </w:rPr>
        <w:t xml:space="preserve">requerimiento de </w:t>
      </w:r>
      <w:r w:rsidR="00F64951">
        <w:rPr>
          <w:rFonts w:ascii="Arial" w:hAnsi="Arial" w:cs="Arial"/>
        </w:rPr>
        <w:t>l</w:t>
      </w:r>
      <w:r>
        <w:rPr>
          <w:rFonts w:ascii="Arial" w:hAnsi="Arial" w:cs="Arial"/>
        </w:rPr>
        <w:t xml:space="preserve">a </w:t>
      </w:r>
      <w:r w:rsidR="00F64951">
        <w:rPr>
          <w:rFonts w:ascii="Arial" w:hAnsi="Arial" w:cs="Arial"/>
        </w:rPr>
        <w:t xml:space="preserve"> </w:t>
      </w:r>
      <w:r>
        <w:rPr>
          <w:rFonts w:ascii="Arial" w:hAnsi="Arial" w:cs="Arial"/>
        </w:rPr>
        <w:t>AERONÁUTICA CIVIL</w:t>
      </w:r>
      <w:bookmarkStart w:id="2" w:name="_Hlk116986414"/>
      <w:r w:rsidRPr="00157ADD">
        <w:rPr>
          <w:rFonts w:ascii="Arial" w:hAnsi="Arial" w:cs="Arial"/>
        </w:rPr>
        <w:t xml:space="preserve"> </w:t>
      </w:r>
      <w:bookmarkEnd w:id="2"/>
      <w:r w:rsidRPr="00157ADD">
        <w:rPr>
          <w:rFonts w:ascii="Arial" w:hAnsi="Arial" w:cs="Arial"/>
        </w:rPr>
        <w:t xml:space="preserve">y </w:t>
      </w:r>
      <w:r w:rsidR="00F64951">
        <w:rPr>
          <w:rFonts w:ascii="Arial" w:hAnsi="Arial" w:cs="Arial"/>
        </w:rPr>
        <w:t xml:space="preserve"> </w:t>
      </w:r>
      <w:r w:rsidRPr="00157ADD">
        <w:rPr>
          <w:rFonts w:ascii="Arial" w:hAnsi="Arial" w:cs="Arial"/>
        </w:rPr>
        <w:t xml:space="preserve">dentro de los </w:t>
      </w:r>
    </w:p>
    <w:p w14:paraId="5C7E5EDD" w14:textId="70A08C55" w:rsidR="00D73D22" w:rsidRPr="00157ADD" w:rsidRDefault="00D73D22" w:rsidP="00D73D22">
      <w:pPr>
        <w:tabs>
          <w:tab w:val="left" w:pos="284"/>
        </w:tabs>
        <w:spacing w:after="0" w:line="276" w:lineRule="auto"/>
        <w:ind w:left="-567" w:right="-660"/>
        <w:jc w:val="both"/>
        <w:rPr>
          <w:rFonts w:ascii="Arial" w:hAnsi="Arial" w:cs="Arial"/>
        </w:rPr>
      </w:pPr>
      <w:r w:rsidRPr="00157ADD">
        <w:rPr>
          <w:rFonts w:ascii="Arial" w:hAnsi="Arial" w:cs="Arial"/>
        </w:rPr>
        <w:t>diez (10) días siguientes al requerimiento, un codeudor que posea finca raíz, quien deberá aportar todos los documentos anteriormente indicados para el estudio jurídico y financiero, así como el certificado de tradición y libertad del bien inmueble de que es propietario, expedido con fecha no mayor a treinta (30) días calendario, el cual deberá estar libre de cualquier gravamen o limitación al dominio.</w:t>
      </w:r>
    </w:p>
    <w:p w14:paraId="770A2F21" w14:textId="77777777" w:rsidR="00D73D22" w:rsidRPr="00157ADD" w:rsidRDefault="00D73D22" w:rsidP="00D73D22">
      <w:pPr>
        <w:tabs>
          <w:tab w:val="left" w:pos="284"/>
        </w:tabs>
        <w:spacing w:after="0" w:line="276" w:lineRule="auto"/>
        <w:ind w:left="-567" w:right="-660"/>
        <w:jc w:val="both"/>
        <w:rPr>
          <w:rFonts w:ascii="Arial" w:hAnsi="Arial" w:cs="Arial"/>
          <w:b/>
          <w:bCs/>
        </w:rPr>
      </w:pPr>
    </w:p>
    <w:p w14:paraId="5CBF05F0" w14:textId="77777777" w:rsidR="00D73D22" w:rsidRPr="00157ADD" w:rsidRDefault="00D73D22" w:rsidP="00D73D22">
      <w:pPr>
        <w:tabs>
          <w:tab w:val="left" w:pos="284"/>
        </w:tabs>
        <w:spacing w:after="0" w:line="276" w:lineRule="auto"/>
        <w:ind w:left="-567" w:right="-660"/>
        <w:jc w:val="both"/>
        <w:rPr>
          <w:rFonts w:ascii="Arial" w:hAnsi="Arial" w:cs="Arial"/>
        </w:rPr>
      </w:pPr>
      <w:r w:rsidRPr="00F76B25">
        <w:rPr>
          <w:rFonts w:ascii="Arial" w:hAnsi="Arial" w:cs="Arial"/>
          <w:b/>
          <w:bCs/>
        </w:rPr>
        <w:t xml:space="preserve">ARTÍCULO CUARTO </w:t>
      </w:r>
      <w:r w:rsidRPr="00157ADD">
        <w:rPr>
          <w:rFonts w:ascii="Arial" w:hAnsi="Arial" w:cs="Arial"/>
          <w:b/>
          <w:bCs/>
        </w:rPr>
        <w:t xml:space="preserve">- </w:t>
      </w:r>
      <w:r>
        <w:rPr>
          <w:rFonts w:ascii="Arial" w:hAnsi="Arial" w:cs="Arial"/>
          <w:b/>
          <w:bCs/>
        </w:rPr>
        <w:t>OTORGAMIENTO</w:t>
      </w:r>
      <w:r w:rsidRPr="00157ADD">
        <w:rPr>
          <w:rFonts w:ascii="Arial" w:hAnsi="Arial" w:cs="Arial"/>
          <w:b/>
          <w:bCs/>
        </w:rPr>
        <w:t xml:space="preserve"> DEL CONTRATO DE ARRENDAMIENTO. </w:t>
      </w:r>
      <w:r w:rsidRPr="00157ADD">
        <w:rPr>
          <w:rFonts w:ascii="Arial" w:hAnsi="Arial" w:cs="Arial"/>
        </w:rPr>
        <w:t xml:space="preserve">Realizado el estudio jurídico y financiero, la verificación de la disponibilidad, conveniencia y viabilidad de entregar </w:t>
      </w:r>
      <w:r>
        <w:rPr>
          <w:rFonts w:ascii="Arial" w:hAnsi="Arial" w:cs="Arial"/>
        </w:rPr>
        <w:t xml:space="preserve">ese inmueble </w:t>
      </w:r>
      <w:r w:rsidRPr="00157ADD">
        <w:rPr>
          <w:rFonts w:ascii="Arial" w:hAnsi="Arial" w:cs="Arial"/>
        </w:rPr>
        <w:t xml:space="preserve">en arrendamiento, se </w:t>
      </w:r>
      <w:r>
        <w:rPr>
          <w:rFonts w:ascii="Arial" w:hAnsi="Arial" w:cs="Arial"/>
        </w:rPr>
        <w:t>realiza</w:t>
      </w:r>
      <w:r w:rsidRPr="00157ADD">
        <w:rPr>
          <w:rFonts w:ascii="Arial" w:hAnsi="Arial" w:cs="Arial"/>
        </w:rPr>
        <w:t xml:space="preserve">rá mediante comunicación escrita dirigida al </w:t>
      </w:r>
      <w:r>
        <w:rPr>
          <w:rFonts w:ascii="Arial" w:hAnsi="Arial" w:cs="Arial"/>
        </w:rPr>
        <w:t>postula</w:t>
      </w:r>
      <w:r w:rsidRPr="00157ADD">
        <w:rPr>
          <w:rFonts w:ascii="Arial" w:hAnsi="Arial" w:cs="Arial"/>
        </w:rPr>
        <w:t xml:space="preserve">nte en la que se señalará el procedimiento a seguir para celebrar el respectivo contrato, para lo cual se suscribirá el documento denominado </w:t>
      </w:r>
      <w:r w:rsidRPr="00F92894">
        <w:rPr>
          <w:rFonts w:ascii="Arial" w:hAnsi="Arial" w:cs="Arial"/>
          <w:i/>
          <w:iCs/>
        </w:rPr>
        <w:t>“</w:t>
      </w:r>
      <w:r>
        <w:rPr>
          <w:rFonts w:ascii="Arial" w:hAnsi="Arial" w:cs="Arial"/>
          <w:i/>
          <w:iCs/>
        </w:rPr>
        <w:t>Otorgamiento</w:t>
      </w:r>
      <w:r w:rsidRPr="00F92894">
        <w:rPr>
          <w:rFonts w:ascii="Arial" w:hAnsi="Arial" w:cs="Arial"/>
          <w:i/>
          <w:iCs/>
        </w:rPr>
        <w:t xml:space="preserve"> de inmueble en arrendamiento”</w:t>
      </w:r>
      <w:r w:rsidRPr="00157ADD">
        <w:rPr>
          <w:rFonts w:ascii="Arial" w:hAnsi="Arial" w:cs="Arial"/>
        </w:rPr>
        <w:t>.</w:t>
      </w:r>
      <w:r w:rsidRPr="00157ADD" w:rsidDel="000B776C">
        <w:rPr>
          <w:rFonts w:ascii="Arial" w:hAnsi="Arial" w:cs="Arial"/>
        </w:rPr>
        <w:t xml:space="preserve"> </w:t>
      </w:r>
    </w:p>
    <w:p w14:paraId="2753B942" w14:textId="77777777" w:rsidR="00D73D22" w:rsidRPr="002F50D2" w:rsidRDefault="00D73D22" w:rsidP="00D73D22">
      <w:pPr>
        <w:spacing w:after="0" w:line="276" w:lineRule="auto"/>
        <w:ind w:left="-567" w:right="-660"/>
        <w:jc w:val="both"/>
        <w:rPr>
          <w:rFonts w:ascii="Arial" w:hAnsi="Arial" w:cs="Arial"/>
        </w:rPr>
      </w:pPr>
    </w:p>
    <w:p w14:paraId="51F6D01F" w14:textId="77777777" w:rsidR="00D73D22" w:rsidRPr="002F50D2" w:rsidRDefault="00D73D22" w:rsidP="00D73D22">
      <w:pPr>
        <w:spacing w:after="0" w:line="276" w:lineRule="auto"/>
        <w:ind w:left="-567" w:right="-660"/>
        <w:jc w:val="both"/>
        <w:rPr>
          <w:rFonts w:ascii="Arial" w:hAnsi="Arial" w:cs="Arial"/>
        </w:rPr>
      </w:pPr>
      <w:r w:rsidRPr="002F50D2">
        <w:rPr>
          <w:rFonts w:ascii="Arial" w:hAnsi="Arial" w:cs="Arial"/>
          <w:b/>
          <w:bCs/>
        </w:rPr>
        <w:t>PARÁGRAFO:</w:t>
      </w:r>
      <w:r w:rsidRPr="002F50D2">
        <w:rPr>
          <w:rFonts w:ascii="Arial" w:hAnsi="Arial" w:cs="Arial"/>
        </w:rPr>
        <w:t xml:space="preserve"> Si existen varias solicitudes de arrendamiento sobre un mismo inmueble se </w:t>
      </w:r>
      <w:r>
        <w:rPr>
          <w:rFonts w:ascii="Arial" w:hAnsi="Arial" w:cs="Arial"/>
        </w:rPr>
        <w:t>otorgará</w:t>
      </w:r>
      <w:r w:rsidRPr="002F50D2">
        <w:rPr>
          <w:rFonts w:ascii="Arial" w:hAnsi="Arial" w:cs="Arial"/>
        </w:rPr>
        <w:t xml:space="preserve">, conforme a las reglas que se establecen para el efecto en la presente reglamentación. </w:t>
      </w:r>
    </w:p>
    <w:p w14:paraId="049B297B" w14:textId="77777777" w:rsidR="00D73D22" w:rsidRPr="00157ADD" w:rsidRDefault="00D73D22" w:rsidP="00D73D22">
      <w:pPr>
        <w:spacing w:after="0" w:line="276" w:lineRule="auto"/>
        <w:ind w:left="-567" w:right="-660"/>
        <w:jc w:val="both"/>
        <w:rPr>
          <w:rFonts w:ascii="Arial" w:hAnsi="Arial" w:cs="Arial"/>
        </w:rPr>
      </w:pPr>
    </w:p>
    <w:p w14:paraId="4F92FC98"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b/>
          <w:bCs/>
        </w:rPr>
        <w:t xml:space="preserve">ARTÍCULO </w:t>
      </w:r>
      <w:r>
        <w:rPr>
          <w:rFonts w:ascii="Arial" w:hAnsi="Arial" w:cs="Arial"/>
          <w:b/>
          <w:bCs/>
        </w:rPr>
        <w:t>QUINTO</w:t>
      </w:r>
      <w:r w:rsidRPr="00157ADD">
        <w:rPr>
          <w:rFonts w:ascii="Arial" w:hAnsi="Arial" w:cs="Arial"/>
          <w:b/>
          <w:bCs/>
        </w:rPr>
        <w:t xml:space="preserve"> - DETERMINACIÓN DEL</w:t>
      </w:r>
      <w:r>
        <w:rPr>
          <w:rFonts w:ascii="Arial" w:hAnsi="Arial" w:cs="Arial"/>
          <w:b/>
          <w:bCs/>
        </w:rPr>
        <w:t xml:space="preserve"> PRECIO DEL</w:t>
      </w:r>
      <w:r w:rsidRPr="00157ADD">
        <w:rPr>
          <w:rFonts w:ascii="Arial" w:hAnsi="Arial" w:cs="Arial"/>
          <w:b/>
          <w:bCs/>
        </w:rPr>
        <w:t xml:space="preserve"> ARRENDAMIENTO. - </w:t>
      </w:r>
      <w:r w:rsidRPr="00157ADD">
        <w:rPr>
          <w:rFonts w:ascii="Arial" w:hAnsi="Arial" w:cs="Arial"/>
        </w:rPr>
        <w:t xml:space="preserve">Recibidos los conceptos sobre disponibilidad, viabilidad y conveniencia de entrega del inmueble, el </w:t>
      </w:r>
      <w:r>
        <w:rPr>
          <w:rFonts w:ascii="Arial" w:hAnsi="Arial" w:cs="Arial"/>
        </w:rPr>
        <w:t>precio del</w:t>
      </w:r>
      <w:r w:rsidRPr="00157ADD">
        <w:rPr>
          <w:rFonts w:ascii="Arial" w:hAnsi="Arial" w:cs="Arial"/>
        </w:rPr>
        <w:t xml:space="preserve"> arrendamiento se fijará teniendo como base el avalúo de renta practicado por una lonja de propiedad raíz, asociación o colegio que agrupe a profesionales en finca raíz para la realización de </w:t>
      </w:r>
      <w:proofErr w:type="spellStart"/>
      <w:r w:rsidRPr="00157ADD">
        <w:rPr>
          <w:rFonts w:ascii="Arial" w:hAnsi="Arial" w:cs="Arial"/>
        </w:rPr>
        <w:t>peritazgos</w:t>
      </w:r>
      <w:proofErr w:type="spellEnd"/>
      <w:r w:rsidRPr="00157ADD">
        <w:rPr>
          <w:rFonts w:ascii="Arial" w:hAnsi="Arial" w:cs="Arial"/>
        </w:rPr>
        <w:t xml:space="preserve"> del </w:t>
      </w:r>
      <w:r>
        <w:rPr>
          <w:rFonts w:ascii="Arial" w:hAnsi="Arial" w:cs="Arial"/>
        </w:rPr>
        <w:t>bien a arrendar</w:t>
      </w:r>
      <w:r w:rsidRPr="00157ADD">
        <w:rPr>
          <w:rFonts w:ascii="Arial" w:hAnsi="Arial" w:cs="Arial"/>
        </w:rPr>
        <w:t xml:space="preserve">, </w:t>
      </w:r>
      <w:r>
        <w:rPr>
          <w:rFonts w:ascii="Arial" w:hAnsi="Arial" w:cs="Arial"/>
        </w:rPr>
        <w:t>quien</w:t>
      </w:r>
      <w:r w:rsidRPr="00157ADD">
        <w:rPr>
          <w:rFonts w:ascii="Arial" w:hAnsi="Arial" w:cs="Arial"/>
        </w:rPr>
        <w:t xml:space="preserve"> realizará el estudio socioeconómico que permita establecer el </w:t>
      </w:r>
      <w:r>
        <w:rPr>
          <w:rFonts w:ascii="Arial" w:hAnsi="Arial" w:cs="Arial"/>
        </w:rPr>
        <w:t>precio mensual del arrendamiento</w:t>
      </w:r>
      <w:r w:rsidRPr="00157ADD">
        <w:rPr>
          <w:rFonts w:ascii="Arial" w:hAnsi="Arial" w:cs="Arial"/>
        </w:rPr>
        <w:t xml:space="preserve"> por metro cuadrado </w:t>
      </w:r>
      <w:r>
        <w:rPr>
          <w:rFonts w:ascii="Arial" w:hAnsi="Arial" w:cs="Arial"/>
        </w:rPr>
        <w:t xml:space="preserve">respecto </w:t>
      </w:r>
      <w:r w:rsidRPr="00157ADD">
        <w:rPr>
          <w:rFonts w:ascii="Arial" w:hAnsi="Arial" w:cs="Arial"/>
        </w:rPr>
        <w:t xml:space="preserve">del inmueble que se pretende arrendar, de acuerdo a lo dispuesto por artículo 27 del Decreto 2150 de 1995. </w:t>
      </w:r>
    </w:p>
    <w:p w14:paraId="54F133CD" w14:textId="77777777" w:rsidR="00D73D22" w:rsidRPr="00157ADD" w:rsidRDefault="00D73D22" w:rsidP="00D73D22">
      <w:pPr>
        <w:spacing w:after="0" w:line="276" w:lineRule="auto"/>
        <w:ind w:left="-567" w:right="-660"/>
        <w:jc w:val="both"/>
        <w:rPr>
          <w:rFonts w:ascii="Arial" w:hAnsi="Arial" w:cs="Arial"/>
        </w:rPr>
      </w:pPr>
    </w:p>
    <w:p w14:paraId="445D1E7B"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b/>
          <w:bCs/>
        </w:rPr>
        <w:t xml:space="preserve">PARÁGRAFO SEGUNDO. </w:t>
      </w:r>
      <w:r w:rsidRPr="00157ADD">
        <w:rPr>
          <w:rFonts w:ascii="Arial" w:hAnsi="Arial" w:cs="Arial"/>
        </w:rPr>
        <w:t>Cuando se trate de áreas destinadas a publicidad comercial, deberá tenerse en cuenta además de la dimensión</w:t>
      </w:r>
      <w:r>
        <w:rPr>
          <w:rFonts w:ascii="Arial" w:hAnsi="Arial" w:cs="Arial"/>
        </w:rPr>
        <w:t>, la</w:t>
      </w:r>
      <w:r w:rsidRPr="00157ADD">
        <w:rPr>
          <w:rFonts w:ascii="Arial" w:hAnsi="Arial" w:cs="Arial"/>
        </w:rPr>
        <w:t xml:space="preserve"> ubicación del espacio en que se </w:t>
      </w:r>
      <w:r>
        <w:rPr>
          <w:rFonts w:ascii="Arial" w:hAnsi="Arial" w:cs="Arial"/>
        </w:rPr>
        <w:t>ubicar</w:t>
      </w:r>
      <w:r w:rsidRPr="00157ADD">
        <w:rPr>
          <w:rFonts w:ascii="Arial" w:hAnsi="Arial" w:cs="Arial"/>
        </w:rPr>
        <w:t>á el aviso publicitario</w:t>
      </w:r>
      <w:r>
        <w:rPr>
          <w:rFonts w:ascii="Arial" w:hAnsi="Arial" w:cs="Arial"/>
        </w:rPr>
        <w:t xml:space="preserve"> y </w:t>
      </w:r>
      <w:r w:rsidRPr="00157ADD">
        <w:rPr>
          <w:rFonts w:ascii="Arial" w:hAnsi="Arial" w:cs="Arial"/>
        </w:rPr>
        <w:t>los beneficios económicos que genera dicha publicidad.</w:t>
      </w:r>
    </w:p>
    <w:p w14:paraId="43673AD0" w14:textId="77777777" w:rsidR="00D73D22" w:rsidRPr="00157ADD" w:rsidRDefault="00D73D22" w:rsidP="00D73D22">
      <w:pPr>
        <w:spacing w:after="0" w:line="276" w:lineRule="auto"/>
        <w:ind w:left="-567" w:right="-660"/>
        <w:jc w:val="both"/>
        <w:rPr>
          <w:rFonts w:ascii="Arial" w:hAnsi="Arial" w:cs="Arial"/>
        </w:rPr>
      </w:pPr>
    </w:p>
    <w:p w14:paraId="6A480724"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b/>
          <w:bCs/>
        </w:rPr>
        <w:t xml:space="preserve">PARÁGRAFO TERCERO. </w:t>
      </w:r>
      <w:r w:rsidRPr="00157ADD">
        <w:rPr>
          <w:rFonts w:ascii="Arial" w:hAnsi="Arial" w:cs="Arial"/>
        </w:rPr>
        <w:t>Durante el término de vigencia de los contratos, el valor del canon de arrendamiento se incrementará cada año, contado a partir de la fecha del acta de entrega del inmueble, con base en el Índice de Precios al Consumidor -</w:t>
      </w:r>
      <w:r>
        <w:rPr>
          <w:rFonts w:ascii="Arial" w:hAnsi="Arial" w:cs="Arial"/>
        </w:rPr>
        <w:t xml:space="preserve"> </w:t>
      </w:r>
      <w:r w:rsidRPr="00157ADD">
        <w:rPr>
          <w:rFonts w:ascii="Arial" w:hAnsi="Arial" w:cs="Arial"/>
        </w:rPr>
        <w:t xml:space="preserve">IPC, del año inmediatamente anterior. </w:t>
      </w:r>
      <w:bookmarkStart w:id="3" w:name="_Hlk117010782"/>
    </w:p>
    <w:bookmarkEnd w:id="3"/>
    <w:p w14:paraId="6846D827" w14:textId="77777777" w:rsidR="00D73D22" w:rsidRPr="00157ADD" w:rsidRDefault="00D73D22" w:rsidP="00D73D22">
      <w:pPr>
        <w:spacing w:after="0" w:line="276" w:lineRule="auto"/>
        <w:ind w:left="-567" w:right="-660"/>
        <w:jc w:val="both"/>
        <w:rPr>
          <w:rFonts w:ascii="Arial" w:hAnsi="Arial" w:cs="Arial"/>
        </w:rPr>
      </w:pPr>
    </w:p>
    <w:p w14:paraId="00DF357A" w14:textId="77777777" w:rsidR="00D73D22" w:rsidRPr="00533D36" w:rsidRDefault="00D73D22" w:rsidP="00D73D22">
      <w:pPr>
        <w:spacing w:after="0" w:line="276" w:lineRule="auto"/>
        <w:ind w:left="-567" w:right="-660"/>
        <w:jc w:val="both"/>
        <w:rPr>
          <w:rFonts w:ascii="Arial" w:hAnsi="Arial" w:cs="Arial"/>
        </w:rPr>
      </w:pPr>
      <w:r w:rsidRPr="00533D36">
        <w:rPr>
          <w:rFonts w:ascii="Arial" w:hAnsi="Arial" w:cs="Arial"/>
          <w:b/>
          <w:bCs/>
        </w:rPr>
        <w:t xml:space="preserve">ARTÍCULO SÉXTO </w:t>
      </w:r>
      <w:r>
        <w:rPr>
          <w:rFonts w:ascii="Arial" w:hAnsi="Arial" w:cs="Arial"/>
          <w:b/>
          <w:bCs/>
        </w:rPr>
        <w:t>–</w:t>
      </w:r>
      <w:r w:rsidRPr="00533D36">
        <w:rPr>
          <w:rFonts w:ascii="Arial" w:hAnsi="Arial" w:cs="Arial"/>
          <w:b/>
          <w:bCs/>
        </w:rPr>
        <w:t xml:space="preserve"> </w:t>
      </w:r>
      <w:bookmarkStart w:id="4" w:name="_Hlk117004114"/>
      <w:r>
        <w:rPr>
          <w:rFonts w:ascii="Arial" w:hAnsi="Arial" w:cs="Arial"/>
          <w:b/>
          <w:bCs/>
        </w:rPr>
        <w:t>SELECCIÓN DE ARRENDATARIO</w:t>
      </w:r>
      <w:r w:rsidRPr="00533D36">
        <w:rPr>
          <w:rFonts w:ascii="Arial" w:hAnsi="Arial" w:cs="Arial"/>
          <w:b/>
          <w:bCs/>
        </w:rPr>
        <w:t xml:space="preserve">. </w:t>
      </w:r>
      <w:r>
        <w:rPr>
          <w:rFonts w:ascii="Arial" w:hAnsi="Arial" w:cs="Arial"/>
        </w:rPr>
        <w:t>E</w:t>
      </w:r>
      <w:r w:rsidRPr="00533D36">
        <w:rPr>
          <w:rFonts w:ascii="Arial" w:hAnsi="Arial" w:cs="Arial"/>
        </w:rPr>
        <w:t xml:space="preserve">n caso de existir </w:t>
      </w:r>
      <w:r>
        <w:rPr>
          <w:rFonts w:ascii="Arial" w:hAnsi="Arial" w:cs="Arial"/>
        </w:rPr>
        <w:t>pluralidad de postulantes para tomar en arrendamiento un mismo inmueble</w:t>
      </w:r>
      <w:r w:rsidRPr="00533D36">
        <w:rPr>
          <w:rFonts w:ascii="Arial" w:hAnsi="Arial" w:cs="Arial"/>
        </w:rPr>
        <w:t xml:space="preserve">, </w:t>
      </w:r>
      <w:r>
        <w:rPr>
          <w:rFonts w:ascii="Arial" w:hAnsi="Arial" w:cs="Arial"/>
        </w:rPr>
        <w:t xml:space="preserve">la selección la hará la AEROCIVIL en observancia a la discrecionalidad que le asiste a la entidad estatal para tal fin, en observancia a los principios de autonomía y responsabilidad en la contratación estatal, que busca del cumplimiento de los fines de la contratación, en acatamiento a los criterios de conveniencia para la </w:t>
      </w:r>
      <w:r w:rsidRPr="00157ADD">
        <w:rPr>
          <w:rFonts w:ascii="Arial" w:hAnsi="Arial" w:cs="Arial"/>
          <w:bCs/>
        </w:rPr>
        <w:t>Unidad Administrativa Especial de Aeronáutica Civil</w:t>
      </w:r>
      <w:r>
        <w:rPr>
          <w:rFonts w:ascii="Arial" w:hAnsi="Arial" w:cs="Arial"/>
        </w:rPr>
        <w:t>, respetando siempre los principios de transparencia, economía y responsabilidad de que trata el Estatuto de Contratación</w:t>
      </w:r>
      <w:r w:rsidRPr="00533D36">
        <w:rPr>
          <w:rFonts w:ascii="Arial" w:hAnsi="Arial" w:cs="Arial"/>
        </w:rPr>
        <w:t>.</w:t>
      </w:r>
    </w:p>
    <w:p w14:paraId="0E132C9D" w14:textId="6746E675" w:rsidR="00D73D22" w:rsidRDefault="00D73D22" w:rsidP="00D73D22">
      <w:pPr>
        <w:spacing w:after="0" w:line="276" w:lineRule="auto"/>
        <w:ind w:left="-142" w:right="-660" w:hanging="425"/>
        <w:jc w:val="both"/>
        <w:rPr>
          <w:rFonts w:ascii="Arial" w:hAnsi="Arial" w:cs="Arial"/>
        </w:rPr>
      </w:pPr>
    </w:p>
    <w:bookmarkEnd w:id="4"/>
    <w:p w14:paraId="10A34BB8"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b/>
          <w:bCs/>
        </w:rPr>
        <w:lastRenderedPageBreak/>
        <w:t xml:space="preserve">ARTÍCULO </w:t>
      </w:r>
      <w:r>
        <w:rPr>
          <w:rFonts w:ascii="Arial" w:hAnsi="Arial" w:cs="Arial"/>
          <w:b/>
          <w:bCs/>
        </w:rPr>
        <w:t>SÉPTIMO</w:t>
      </w:r>
      <w:r w:rsidRPr="00157ADD">
        <w:rPr>
          <w:rFonts w:ascii="Arial" w:hAnsi="Arial" w:cs="Arial"/>
          <w:b/>
          <w:bCs/>
        </w:rPr>
        <w:t xml:space="preserve"> - CELEBRACIÓN DEL CONTRATO. - </w:t>
      </w:r>
      <w:r w:rsidRPr="00157ADD">
        <w:rPr>
          <w:rFonts w:ascii="Arial" w:hAnsi="Arial" w:cs="Arial"/>
        </w:rPr>
        <w:t xml:space="preserve">El contrato de arrendamiento será suscrito por el </w:t>
      </w:r>
      <w:r>
        <w:rPr>
          <w:rFonts w:ascii="Arial" w:hAnsi="Arial" w:cs="Arial"/>
        </w:rPr>
        <w:t>arrendatario</w:t>
      </w:r>
      <w:r w:rsidRPr="00157ADD">
        <w:rPr>
          <w:rFonts w:ascii="Arial" w:hAnsi="Arial" w:cs="Arial"/>
        </w:rPr>
        <w:t xml:space="preserve"> y por </w:t>
      </w:r>
      <w:bookmarkStart w:id="5" w:name="_Hlk104461571"/>
      <w:r w:rsidRPr="00157ADD">
        <w:rPr>
          <w:rFonts w:ascii="Arial" w:hAnsi="Arial" w:cs="Arial"/>
        </w:rPr>
        <w:t xml:space="preserve">el </w:t>
      </w:r>
      <w:proofErr w:type="gramStart"/>
      <w:r w:rsidRPr="00157ADD">
        <w:rPr>
          <w:rFonts w:ascii="Arial" w:hAnsi="Arial" w:cs="Arial"/>
        </w:rPr>
        <w:t>Director</w:t>
      </w:r>
      <w:proofErr w:type="gramEnd"/>
      <w:r w:rsidRPr="00157ADD">
        <w:rPr>
          <w:rFonts w:ascii="Arial" w:hAnsi="Arial" w:cs="Arial"/>
        </w:rPr>
        <w:t xml:space="preserve"> </w:t>
      </w:r>
      <w:r>
        <w:rPr>
          <w:rFonts w:ascii="Arial" w:hAnsi="Arial" w:cs="Arial"/>
        </w:rPr>
        <w:t xml:space="preserve">Aeronáutico </w:t>
      </w:r>
      <w:r w:rsidRPr="00157ADD">
        <w:rPr>
          <w:rFonts w:ascii="Arial" w:hAnsi="Arial" w:cs="Arial"/>
        </w:rPr>
        <w:t>Regional en representación de la AEROCIVIL</w:t>
      </w:r>
      <w:bookmarkEnd w:id="5"/>
      <w:r w:rsidRPr="00157ADD">
        <w:rPr>
          <w:rFonts w:ascii="Arial" w:hAnsi="Arial" w:cs="Arial"/>
        </w:rPr>
        <w:t>, con el visto bueno del Coordinador del Grupo Administrativo y Financiero de la respectiva Regional. Para su elaboración se utilizará el documento denominado “</w:t>
      </w:r>
      <w:r w:rsidRPr="00073192">
        <w:rPr>
          <w:rFonts w:ascii="Arial" w:hAnsi="Arial" w:cs="Arial"/>
          <w:i/>
          <w:iCs/>
        </w:rPr>
        <w:t>Minuta de contrato de arrendamiento</w:t>
      </w:r>
      <w:r w:rsidRPr="00157ADD">
        <w:rPr>
          <w:rFonts w:ascii="Arial" w:hAnsi="Arial" w:cs="Arial"/>
        </w:rPr>
        <w:t>”.</w:t>
      </w:r>
    </w:p>
    <w:p w14:paraId="639C9829" w14:textId="77777777" w:rsidR="00D73D22" w:rsidRPr="00157ADD" w:rsidRDefault="00D73D22" w:rsidP="00D73D22">
      <w:pPr>
        <w:spacing w:after="0" w:line="276" w:lineRule="auto"/>
        <w:ind w:left="-567" w:right="-660"/>
        <w:jc w:val="both"/>
        <w:rPr>
          <w:rFonts w:ascii="Arial" w:hAnsi="Arial" w:cs="Arial"/>
        </w:rPr>
      </w:pPr>
    </w:p>
    <w:p w14:paraId="09865BF0" w14:textId="77777777" w:rsidR="00D73D22" w:rsidRPr="00157ADD" w:rsidRDefault="00D73D22" w:rsidP="00D73D22">
      <w:pPr>
        <w:spacing w:after="0" w:line="276" w:lineRule="auto"/>
        <w:ind w:left="-567" w:right="-660"/>
        <w:jc w:val="both"/>
        <w:rPr>
          <w:rFonts w:ascii="Arial" w:hAnsi="Arial" w:cs="Arial"/>
        </w:rPr>
      </w:pPr>
      <w:r>
        <w:rPr>
          <w:rFonts w:ascii="Arial" w:hAnsi="Arial" w:cs="Arial"/>
        </w:rPr>
        <w:t>La duración</w:t>
      </w:r>
      <w:r w:rsidRPr="00157ADD">
        <w:rPr>
          <w:rFonts w:ascii="Arial" w:hAnsi="Arial" w:cs="Arial"/>
        </w:rPr>
        <w:t xml:space="preserve"> del contrato será </w:t>
      </w:r>
      <w:r>
        <w:rPr>
          <w:rFonts w:ascii="Arial" w:hAnsi="Arial" w:cs="Arial"/>
        </w:rPr>
        <w:t xml:space="preserve">la </w:t>
      </w:r>
      <w:r w:rsidRPr="00157ADD">
        <w:rPr>
          <w:rFonts w:ascii="Arial" w:hAnsi="Arial" w:cs="Arial"/>
        </w:rPr>
        <w:t xml:space="preserve">que pacten las partes, pero en todo caso, no podrá ser superior a </w:t>
      </w:r>
      <w:r>
        <w:rPr>
          <w:rFonts w:ascii="Arial" w:hAnsi="Arial" w:cs="Arial"/>
        </w:rPr>
        <w:t xml:space="preserve">dos </w:t>
      </w:r>
      <w:r w:rsidRPr="00157ADD">
        <w:rPr>
          <w:rFonts w:ascii="Arial" w:hAnsi="Arial" w:cs="Arial"/>
        </w:rPr>
        <w:t>(</w:t>
      </w:r>
      <w:r>
        <w:rPr>
          <w:rFonts w:ascii="Arial" w:hAnsi="Arial" w:cs="Arial"/>
        </w:rPr>
        <w:t>2</w:t>
      </w:r>
      <w:r w:rsidRPr="00157ADD">
        <w:rPr>
          <w:rFonts w:ascii="Arial" w:hAnsi="Arial" w:cs="Arial"/>
        </w:rPr>
        <w:t>) años contados a partir de la suscripción del acta de inicio del contrato de arrendamiento.</w:t>
      </w:r>
    </w:p>
    <w:p w14:paraId="0281CBBA" w14:textId="77777777" w:rsidR="00D73D22" w:rsidRPr="00157ADD" w:rsidRDefault="00D73D22" w:rsidP="00D73D22">
      <w:pPr>
        <w:spacing w:after="0" w:line="276" w:lineRule="auto"/>
        <w:ind w:left="-567" w:right="-660"/>
        <w:jc w:val="both"/>
        <w:rPr>
          <w:rFonts w:ascii="Arial" w:hAnsi="Arial" w:cs="Arial"/>
        </w:rPr>
      </w:pPr>
    </w:p>
    <w:p w14:paraId="48714143" w14:textId="77777777" w:rsidR="00D73D22" w:rsidRPr="00157ADD" w:rsidRDefault="00D73D22" w:rsidP="00D73D22">
      <w:pPr>
        <w:spacing w:after="0" w:line="276" w:lineRule="auto"/>
        <w:ind w:left="-567" w:right="-660"/>
        <w:jc w:val="both"/>
        <w:rPr>
          <w:rFonts w:ascii="Arial" w:hAnsi="Arial" w:cs="Arial"/>
          <w:b/>
          <w:bCs/>
        </w:rPr>
      </w:pPr>
      <w:r w:rsidRPr="00157ADD">
        <w:rPr>
          <w:rFonts w:ascii="Arial" w:hAnsi="Arial" w:cs="Arial"/>
          <w:b/>
          <w:bCs/>
        </w:rPr>
        <w:t xml:space="preserve">ARTÍCULO </w:t>
      </w:r>
      <w:r>
        <w:rPr>
          <w:rFonts w:ascii="Arial" w:hAnsi="Arial" w:cs="Arial"/>
          <w:b/>
          <w:bCs/>
        </w:rPr>
        <w:t>OCTAVO</w:t>
      </w:r>
      <w:r w:rsidRPr="00157ADD">
        <w:rPr>
          <w:rFonts w:ascii="Arial" w:hAnsi="Arial" w:cs="Arial"/>
          <w:b/>
          <w:bCs/>
        </w:rPr>
        <w:t xml:space="preserve"> – GARANTÍAS.</w:t>
      </w:r>
      <w:r w:rsidRPr="00157ADD">
        <w:rPr>
          <w:rFonts w:ascii="Arial" w:hAnsi="Arial" w:cs="Arial"/>
        </w:rPr>
        <w:t xml:space="preserve"> </w:t>
      </w:r>
      <w:r w:rsidRPr="00157ADD">
        <w:rPr>
          <w:rFonts w:ascii="Arial" w:hAnsi="Arial" w:cs="Arial"/>
          <w:bCs/>
        </w:rPr>
        <w:t xml:space="preserve">Para garantizar el cumplimiento general de las obligaciones derivadas del contrato, el arrendatario deberá constituir a favor de la Unidad Administrativa Especial de Aeronáutica Civil, una </w:t>
      </w:r>
      <w:r w:rsidRPr="00157ADD">
        <w:rPr>
          <w:rFonts w:ascii="Arial" w:hAnsi="Arial" w:cs="Arial"/>
        </w:rPr>
        <w:t xml:space="preserve">póliza de seguros o garantía bancaria que ampare: </w:t>
      </w:r>
    </w:p>
    <w:p w14:paraId="3BE18501" w14:textId="77777777" w:rsidR="00D73D22" w:rsidRPr="00157ADD" w:rsidRDefault="00D73D22" w:rsidP="00D73D22">
      <w:pPr>
        <w:spacing w:after="0" w:line="276" w:lineRule="auto"/>
        <w:ind w:left="-567" w:right="-660"/>
        <w:jc w:val="both"/>
        <w:rPr>
          <w:rFonts w:ascii="Arial" w:hAnsi="Arial" w:cs="Arial"/>
          <w:b/>
          <w:bCs/>
        </w:rPr>
      </w:pPr>
    </w:p>
    <w:p w14:paraId="55B843CA" w14:textId="77777777" w:rsidR="00D73D22" w:rsidRPr="00157ADD" w:rsidRDefault="00D73D22" w:rsidP="00D73D22">
      <w:pPr>
        <w:pStyle w:val="Prrafodelista"/>
        <w:numPr>
          <w:ilvl w:val="1"/>
          <w:numId w:val="3"/>
        </w:numPr>
        <w:spacing w:after="0" w:line="276" w:lineRule="auto"/>
        <w:ind w:left="-142" w:right="-660" w:hanging="425"/>
        <w:jc w:val="both"/>
        <w:rPr>
          <w:rFonts w:ascii="Arial" w:hAnsi="Arial" w:cs="Arial"/>
        </w:rPr>
      </w:pPr>
      <w:bookmarkStart w:id="6" w:name="_Hlk117007973"/>
      <w:r w:rsidRPr="00157ADD">
        <w:rPr>
          <w:rFonts w:ascii="Arial" w:hAnsi="Arial" w:cs="Arial"/>
          <w:b/>
          <w:bCs/>
        </w:rPr>
        <w:t xml:space="preserve">Cumplimiento del contrato </w:t>
      </w:r>
      <w:bookmarkEnd w:id="6"/>
      <w:r w:rsidRPr="00157ADD">
        <w:rPr>
          <w:rFonts w:ascii="Arial" w:hAnsi="Arial" w:cs="Arial"/>
        </w:rPr>
        <w:t xml:space="preserve">que incluye el pago oportuno del </w:t>
      </w:r>
      <w:r>
        <w:rPr>
          <w:rFonts w:ascii="Arial" w:hAnsi="Arial" w:cs="Arial"/>
        </w:rPr>
        <w:t xml:space="preserve">precio del </w:t>
      </w:r>
      <w:r w:rsidRPr="00157ADD">
        <w:rPr>
          <w:rFonts w:ascii="Arial" w:hAnsi="Arial" w:cs="Arial"/>
        </w:rPr>
        <w:t>arrendamiento y servicios públicos, los daños que se pudieren haber causado al inmueble y, en general, cualquier afectación derivada del incumplimiento de las obligaciones pactadas a cargo del arrendatario. El valor asegurado deberá ser equivalente al veinte por ciento (20%) del valor total de contrato, con una vigencia igual al plazo pactado y seis (6) meses más.</w:t>
      </w:r>
    </w:p>
    <w:p w14:paraId="190D80B7" w14:textId="77777777" w:rsidR="00D73D22" w:rsidRPr="00157ADD" w:rsidRDefault="00D73D22" w:rsidP="00D73D22">
      <w:pPr>
        <w:spacing w:after="0" w:line="276" w:lineRule="auto"/>
        <w:ind w:left="-567" w:right="-660"/>
        <w:jc w:val="both"/>
        <w:rPr>
          <w:rFonts w:ascii="Arial" w:hAnsi="Arial" w:cs="Arial"/>
        </w:rPr>
      </w:pPr>
    </w:p>
    <w:p w14:paraId="360FA846" w14:textId="12B68ACD" w:rsidR="00D73D22" w:rsidRPr="00157ADD" w:rsidRDefault="00D73D22" w:rsidP="00D73D22">
      <w:pPr>
        <w:pStyle w:val="Prrafodelista"/>
        <w:numPr>
          <w:ilvl w:val="1"/>
          <w:numId w:val="3"/>
        </w:numPr>
        <w:spacing w:after="0" w:line="276" w:lineRule="auto"/>
        <w:ind w:left="-142" w:right="-660" w:hanging="425"/>
        <w:jc w:val="both"/>
        <w:rPr>
          <w:rFonts w:ascii="Arial" w:hAnsi="Arial" w:cs="Arial"/>
        </w:rPr>
      </w:pPr>
      <w:r w:rsidRPr="00157ADD">
        <w:rPr>
          <w:rFonts w:ascii="Arial" w:hAnsi="Arial" w:cs="Arial"/>
          <w:b/>
          <w:bCs/>
        </w:rPr>
        <w:t>Responsabilidad civil extracontractual:</w:t>
      </w:r>
      <w:r w:rsidRPr="00157ADD">
        <w:rPr>
          <w:rFonts w:ascii="Arial" w:hAnsi="Arial" w:cs="Arial"/>
        </w:rPr>
        <w:t xml:space="preserve"> En caso de arrendamiento de inmuebles</w:t>
      </w:r>
      <w:r w:rsidR="007F5496">
        <w:rPr>
          <w:rFonts w:ascii="Arial" w:hAnsi="Arial" w:cs="Arial"/>
        </w:rPr>
        <w:t xml:space="preserve"> </w:t>
      </w:r>
      <w:r>
        <w:rPr>
          <w:rFonts w:ascii="Arial" w:hAnsi="Arial" w:cs="Arial"/>
        </w:rPr>
        <w:t>para destinación</w:t>
      </w:r>
      <w:r w:rsidRPr="00157ADD">
        <w:rPr>
          <w:rFonts w:ascii="Arial" w:hAnsi="Arial" w:cs="Arial"/>
        </w:rPr>
        <w:t xml:space="preserve"> que implique el almacenamiento y suministro de combustible, hidrocarburos, sustancias nocivas para la salud, con uso de gas, o para la instalación de estructuras para telecomunicaciones, el arrendatario deberá constituir adicionalmente una garantía de responsabilidad civil extracontractual a favor de la AEROCIVIL, por valor equivalente a doscientos (200) salarios mínimos legales mensuales vigentes y con una vigencia igual a</w:t>
      </w:r>
      <w:r>
        <w:rPr>
          <w:rFonts w:ascii="Arial" w:hAnsi="Arial" w:cs="Arial"/>
        </w:rPr>
        <w:t xml:space="preserve"> la duración del</w:t>
      </w:r>
      <w:r w:rsidRPr="00157ADD">
        <w:rPr>
          <w:rFonts w:ascii="Arial" w:hAnsi="Arial" w:cs="Arial"/>
        </w:rPr>
        <w:t xml:space="preserve"> contrato</w:t>
      </w:r>
      <w:r>
        <w:rPr>
          <w:rFonts w:ascii="Arial" w:hAnsi="Arial" w:cs="Arial"/>
        </w:rPr>
        <w:t>.</w:t>
      </w:r>
    </w:p>
    <w:p w14:paraId="11B75D53" w14:textId="77777777" w:rsidR="00D73D22" w:rsidRPr="00157ADD" w:rsidRDefault="00D73D22" w:rsidP="00D73D22">
      <w:pPr>
        <w:spacing w:after="0" w:line="276" w:lineRule="auto"/>
        <w:ind w:left="-567" w:right="-660"/>
        <w:jc w:val="both"/>
        <w:rPr>
          <w:rFonts w:ascii="Arial" w:hAnsi="Arial" w:cs="Arial"/>
        </w:rPr>
      </w:pPr>
    </w:p>
    <w:p w14:paraId="4283EF1A"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b/>
          <w:bCs/>
        </w:rPr>
        <w:t xml:space="preserve">PARÁGRAFO PRIMERO. </w:t>
      </w:r>
      <w:r w:rsidRPr="00157ADD">
        <w:rPr>
          <w:rFonts w:ascii="Arial" w:hAnsi="Arial" w:cs="Arial"/>
        </w:rPr>
        <w:t xml:space="preserve">Las garantías junto con el comprobante de pago o constitución, según corresponda, deberán ser entregadas por el arrendatario en </w:t>
      </w:r>
      <w:r>
        <w:rPr>
          <w:rFonts w:ascii="Arial" w:hAnsi="Arial" w:cs="Arial"/>
        </w:rPr>
        <w:t>la AERONÁUTICA CIVIL</w:t>
      </w:r>
      <w:r w:rsidRPr="00157ADD">
        <w:rPr>
          <w:rFonts w:ascii="Arial" w:hAnsi="Arial" w:cs="Arial"/>
        </w:rPr>
        <w:t xml:space="preserve"> dentro de los tres (3) días </w:t>
      </w:r>
      <w:r>
        <w:rPr>
          <w:rFonts w:ascii="Arial" w:hAnsi="Arial" w:cs="Arial"/>
        </w:rPr>
        <w:t>hábiles</w:t>
      </w:r>
      <w:r w:rsidRPr="00157ADD">
        <w:rPr>
          <w:rFonts w:ascii="Arial" w:hAnsi="Arial" w:cs="Arial"/>
        </w:rPr>
        <w:t xml:space="preserve"> siguientes a la suscripción del contrato, so pena de constituirse en un incumplimiento contractual dando lugar a las acciones legales pertinentes. </w:t>
      </w:r>
    </w:p>
    <w:p w14:paraId="5A7889E4" w14:textId="77777777" w:rsidR="00D73D22" w:rsidRPr="00157ADD" w:rsidRDefault="00D73D22" w:rsidP="00D73D22">
      <w:pPr>
        <w:spacing w:after="0" w:line="276" w:lineRule="auto"/>
        <w:ind w:left="-567" w:right="-660"/>
        <w:jc w:val="both"/>
        <w:rPr>
          <w:rFonts w:ascii="Arial" w:hAnsi="Arial" w:cs="Arial"/>
        </w:rPr>
      </w:pPr>
    </w:p>
    <w:p w14:paraId="5D4EDAAD" w14:textId="77777777" w:rsidR="00D73D22" w:rsidRPr="00157ADD" w:rsidRDefault="00D73D22" w:rsidP="00D73D22">
      <w:pPr>
        <w:spacing w:after="0" w:line="276" w:lineRule="auto"/>
        <w:ind w:left="-567" w:right="-660"/>
        <w:jc w:val="both"/>
        <w:rPr>
          <w:rFonts w:ascii="Arial" w:hAnsi="Arial" w:cs="Arial"/>
        </w:rPr>
      </w:pPr>
      <w:r>
        <w:rPr>
          <w:rFonts w:ascii="Arial" w:hAnsi="Arial" w:cs="Arial"/>
        </w:rPr>
        <w:t>La AERONÁUTICA CIVIL</w:t>
      </w:r>
      <w:r w:rsidRPr="00157ADD">
        <w:rPr>
          <w:rFonts w:ascii="Arial" w:hAnsi="Arial" w:cs="Arial"/>
        </w:rPr>
        <w:t xml:space="preserve"> revisará que las garantías cumplan con lo pactado en el contrato; </w:t>
      </w:r>
      <w:r>
        <w:rPr>
          <w:rFonts w:ascii="Arial" w:hAnsi="Arial" w:cs="Arial"/>
        </w:rPr>
        <w:t xml:space="preserve">establecerá </w:t>
      </w:r>
      <w:r w:rsidRPr="00157ADD">
        <w:rPr>
          <w:rFonts w:ascii="Arial" w:hAnsi="Arial" w:cs="Arial"/>
        </w:rPr>
        <w:t>si estas requieren de alguna modificación</w:t>
      </w:r>
      <w:r>
        <w:rPr>
          <w:rFonts w:ascii="Arial" w:hAnsi="Arial" w:cs="Arial"/>
        </w:rPr>
        <w:t>, caso en el que</w:t>
      </w:r>
      <w:r w:rsidRPr="00157ADD">
        <w:rPr>
          <w:rFonts w:ascii="Arial" w:hAnsi="Arial" w:cs="Arial"/>
        </w:rPr>
        <w:t xml:space="preserve"> informará inmediatamente al arrendatario para que subsane dentro de los </w:t>
      </w:r>
      <w:r>
        <w:rPr>
          <w:rFonts w:ascii="Arial" w:hAnsi="Arial" w:cs="Arial"/>
        </w:rPr>
        <w:t xml:space="preserve">dos </w:t>
      </w:r>
      <w:r w:rsidRPr="00157ADD">
        <w:rPr>
          <w:rFonts w:ascii="Arial" w:hAnsi="Arial" w:cs="Arial"/>
        </w:rPr>
        <w:t>(</w:t>
      </w:r>
      <w:r>
        <w:rPr>
          <w:rFonts w:ascii="Arial" w:hAnsi="Arial" w:cs="Arial"/>
        </w:rPr>
        <w:t>2</w:t>
      </w:r>
      <w:r w:rsidRPr="00157ADD">
        <w:rPr>
          <w:rFonts w:ascii="Arial" w:hAnsi="Arial" w:cs="Arial"/>
        </w:rPr>
        <w:t xml:space="preserve">) días </w:t>
      </w:r>
      <w:r>
        <w:rPr>
          <w:rFonts w:ascii="Arial" w:hAnsi="Arial" w:cs="Arial"/>
        </w:rPr>
        <w:t>hábiles</w:t>
      </w:r>
      <w:r w:rsidRPr="00157ADD">
        <w:rPr>
          <w:rFonts w:ascii="Arial" w:hAnsi="Arial" w:cs="Arial"/>
        </w:rPr>
        <w:t xml:space="preserve"> siguientes. Si la garantía cumple con todos los requisitos, </w:t>
      </w:r>
      <w:r>
        <w:rPr>
          <w:rFonts w:ascii="Arial" w:hAnsi="Arial" w:cs="Arial"/>
        </w:rPr>
        <w:t>al día hábil siguiente</w:t>
      </w:r>
      <w:r w:rsidRPr="00157ADD">
        <w:rPr>
          <w:rFonts w:ascii="Arial" w:hAnsi="Arial" w:cs="Arial"/>
        </w:rPr>
        <w:t xml:space="preserve"> al recibo de la misma, el </w:t>
      </w:r>
      <w:proofErr w:type="gramStart"/>
      <w:r w:rsidRPr="00157ADD">
        <w:rPr>
          <w:rFonts w:ascii="Arial" w:hAnsi="Arial" w:cs="Arial"/>
        </w:rPr>
        <w:t>Director</w:t>
      </w:r>
      <w:proofErr w:type="gramEnd"/>
      <w:r w:rsidRPr="00157ADD">
        <w:rPr>
          <w:rFonts w:ascii="Arial" w:hAnsi="Arial" w:cs="Arial"/>
        </w:rPr>
        <w:t xml:space="preserve"> </w:t>
      </w:r>
      <w:r>
        <w:rPr>
          <w:rFonts w:ascii="Arial" w:hAnsi="Arial" w:cs="Arial"/>
        </w:rPr>
        <w:t xml:space="preserve">Aeronáutico </w:t>
      </w:r>
      <w:r w:rsidRPr="00157ADD">
        <w:rPr>
          <w:rFonts w:ascii="Arial" w:hAnsi="Arial" w:cs="Arial"/>
        </w:rPr>
        <w:t>Regional</w:t>
      </w:r>
      <w:r>
        <w:rPr>
          <w:rFonts w:ascii="Arial" w:hAnsi="Arial" w:cs="Arial"/>
        </w:rPr>
        <w:t xml:space="preserve"> </w:t>
      </w:r>
      <w:r w:rsidRPr="00157ADD">
        <w:rPr>
          <w:rFonts w:ascii="Arial" w:hAnsi="Arial" w:cs="Arial"/>
        </w:rPr>
        <w:t xml:space="preserve">procederá a </w:t>
      </w:r>
      <w:r>
        <w:rPr>
          <w:rFonts w:ascii="Arial" w:hAnsi="Arial" w:cs="Arial"/>
        </w:rPr>
        <w:t xml:space="preserve">su </w:t>
      </w:r>
      <w:r w:rsidRPr="00F0056B">
        <w:rPr>
          <w:rFonts w:ascii="Arial" w:hAnsi="Arial" w:cs="Arial"/>
        </w:rPr>
        <w:t>aprobación, para lo cual utilizará el documento denominado</w:t>
      </w:r>
      <w:r w:rsidRPr="00157ADD">
        <w:rPr>
          <w:rFonts w:ascii="Arial" w:hAnsi="Arial" w:cs="Arial"/>
        </w:rPr>
        <w:t xml:space="preserve"> </w:t>
      </w:r>
      <w:r w:rsidRPr="00F0056B">
        <w:rPr>
          <w:rFonts w:ascii="Arial" w:hAnsi="Arial" w:cs="Arial"/>
          <w:i/>
          <w:iCs/>
        </w:rPr>
        <w:t>“Acta de Aprobación de Garantías”</w:t>
      </w:r>
      <w:r w:rsidRPr="00157ADD">
        <w:rPr>
          <w:rFonts w:ascii="Arial" w:hAnsi="Arial" w:cs="Arial"/>
        </w:rPr>
        <w:t>.</w:t>
      </w:r>
    </w:p>
    <w:p w14:paraId="3527F970" w14:textId="77777777" w:rsidR="00D73D22" w:rsidRPr="00157ADD" w:rsidRDefault="00D73D22" w:rsidP="00D73D22">
      <w:pPr>
        <w:spacing w:after="0" w:line="276" w:lineRule="auto"/>
        <w:ind w:left="-567" w:right="-660"/>
        <w:jc w:val="both"/>
        <w:rPr>
          <w:rFonts w:ascii="Arial" w:hAnsi="Arial" w:cs="Arial"/>
        </w:rPr>
      </w:pPr>
    </w:p>
    <w:p w14:paraId="59990851"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 xml:space="preserve">El valor asegurado de la garantía será ajustado anualmente </w:t>
      </w:r>
      <w:r>
        <w:rPr>
          <w:rFonts w:ascii="Arial" w:hAnsi="Arial" w:cs="Arial"/>
        </w:rPr>
        <w:t>conforme a</w:t>
      </w:r>
      <w:r w:rsidRPr="00157ADD">
        <w:rPr>
          <w:rFonts w:ascii="Arial" w:hAnsi="Arial" w:cs="Arial"/>
        </w:rPr>
        <w:t xml:space="preserve">l incremento del </w:t>
      </w:r>
      <w:r>
        <w:rPr>
          <w:rFonts w:ascii="Arial" w:hAnsi="Arial" w:cs="Arial"/>
        </w:rPr>
        <w:t xml:space="preserve">precio mensual </w:t>
      </w:r>
      <w:r w:rsidRPr="00157ADD">
        <w:rPr>
          <w:rFonts w:ascii="Arial" w:hAnsi="Arial" w:cs="Arial"/>
        </w:rPr>
        <w:t>de arrendamiento.</w:t>
      </w:r>
    </w:p>
    <w:p w14:paraId="5EE0E1F7" w14:textId="77777777" w:rsidR="00D73D22" w:rsidRPr="00157ADD" w:rsidRDefault="00D73D22" w:rsidP="00D73D22">
      <w:pPr>
        <w:spacing w:after="0" w:line="276" w:lineRule="auto"/>
        <w:ind w:left="-567" w:right="-660"/>
        <w:jc w:val="both"/>
        <w:rPr>
          <w:rFonts w:ascii="Arial" w:hAnsi="Arial" w:cs="Arial"/>
        </w:rPr>
      </w:pPr>
    </w:p>
    <w:p w14:paraId="7449B910"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b/>
          <w:bCs/>
        </w:rPr>
        <w:t xml:space="preserve">PARÁGRAFO SEGUNDO. </w:t>
      </w:r>
      <w:r w:rsidRPr="00157ADD">
        <w:rPr>
          <w:rFonts w:ascii="Arial" w:hAnsi="Arial" w:cs="Arial"/>
        </w:rPr>
        <w:t xml:space="preserve">En los eventos en que al arrendatario le sea imposible obtener la expedición de pólizas como garantía en las condiciones de vigencia señaladas en el presente artículo, será admisible que la vigencia se circunscriba al plazo mínimo de un año, caso en el cual </w:t>
      </w:r>
      <w:r>
        <w:rPr>
          <w:rFonts w:ascii="Arial" w:hAnsi="Arial" w:cs="Arial"/>
        </w:rPr>
        <w:t>l</w:t>
      </w:r>
      <w:r w:rsidRPr="00157ADD">
        <w:rPr>
          <w:rFonts w:ascii="Arial" w:hAnsi="Arial" w:cs="Arial"/>
        </w:rPr>
        <w:t xml:space="preserve">a Dirección </w:t>
      </w:r>
      <w:r>
        <w:rPr>
          <w:rFonts w:ascii="Arial" w:hAnsi="Arial" w:cs="Arial"/>
        </w:rPr>
        <w:t>Aeronáutica</w:t>
      </w:r>
      <w:r w:rsidRPr="00157ADD">
        <w:rPr>
          <w:rFonts w:ascii="Arial" w:hAnsi="Arial" w:cs="Arial"/>
        </w:rPr>
        <w:t xml:space="preserve"> Regional</w:t>
      </w:r>
      <w:r>
        <w:rPr>
          <w:rFonts w:ascii="Arial" w:hAnsi="Arial" w:cs="Arial"/>
        </w:rPr>
        <w:t>,</w:t>
      </w:r>
      <w:r w:rsidRPr="00157ADD">
        <w:rPr>
          <w:rFonts w:ascii="Arial" w:hAnsi="Arial" w:cs="Arial"/>
        </w:rPr>
        <w:t xml:space="preserve"> procederá a su aprobación de encontrarse bien constituida. No obstante, dicha garantía deberá ser modificada anualmente para ajustarla a la vigencia del contrato de modo que no haya periodos sin cobertura y el certificado de modificación correspondiente con el comprobante de </w:t>
      </w:r>
      <w:r w:rsidRPr="00157ADD">
        <w:rPr>
          <w:rFonts w:ascii="Arial" w:hAnsi="Arial" w:cs="Arial"/>
        </w:rPr>
        <w:lastRenderedPageBreak/>
        <w:t xml:space="preserve">pago deberá ser entregado por el arrendatario en la Dirección </w:t>
      </w:r>
      <w:r>
        <w:rPr>
          <w:rFonts w:ascii="Arial" w:hAnsi="Arial" w:cs="Arial"/>
        </w:rPr>
        <w:t>Aeronáutica</w:t>
      </w:r>
      <w:r w:rsidRPr="00157ADD">
        <w:rPr>
          <w:rFonts w:ascii="Arial" w:hAnsi="Arial" w:cs="Arial"/>
        </w:rPr>
        <w:t xml:space="preserve"> Regional dentro de los </w:t>
      </w:r>
      <w:r>
        <w:rPr>
          <w:rFonts w:ascii="Arial" w:hAnsi="Arial" w:cs="Arial"/>
        </w:rPr>
        <w:t xml:space="preserve">tres </w:t>
      </w:r>
      <w:r w:rsidRPr="00157ADD">
        <w:rPr>
          <w:rFonts w:ascii="Arial" w:hAnsi="Arial" w:cs="Arial"/>
        </w:rPr>
        <w:t>(</w:t>
      </w:r>
      <w:r>
        <w:rPr>
          <w:rFonts w:ascii="Arial" w:hAnsi="Arial" w:cs="Arial"/>
        </w:rPr>
        <w:t>3</w:t>
      </w:r>
      <w:r w:rsidRPr="00157ADD">
        <w:rPr>
          <w:rFonts w:ascii="Arial" w:hAnsi="Arial" w:cs="Arial"/>
        </w:rPr>
        <w:t xml:space="preserve">) días </w:t>
      </w:r>
      <w:r>
        <w:rPr>
          <w:rFonts w:ascii="Arial" w:hAnsi="Arial" w:cs="Arial"/>
        </w:rPr>
        <w:t xml:space="preserve">hábiles anteriores </w:t>
      </w:r>
      <w:r w:rsidRPr="00157ADD">
        <w:rPr>
          <w:rFonts w:ascii="Arial" w:hAnsi="Arial" w:cs="Arial"/>
        </w:rPr>
        <w:t>al vencimiento de la póliza vigente</w:t>
      </w:r>
      <w:r>
        <w:rPr>
          <w:rFonts w:ascii="Arial" w:hAnsi="Arial" w:cs="Arial"/>
        </w:rPr>
        <w:t>.</w:t>
      </w:r>
    </w:p>
    <w:p w14:paraId="4B4D9013" w14:textId="77777777" w:rsidR="00D73D22" w:rsidRPr="00157ADD" w:rsidRDefault="00D73D22" w:rsidP="00D73D22">
      <w:pPr>
        <w:spacing w:after="0" w:line="276" w:lineRule="auto"/>
        <w:ind w:left="-567" w:right="-660"/>
        <w:jc w:val="both"/>
        <w:rPr>
          <w:rFonts w:ascii="Arial" w:eastAsia="Times New Roman" w:hAnsi="Arial" w:cs="Arial"/>
          <w:lang w:val="es"/>
        </w:rPr>
      </w:pPr>
    </w:p>
    <w:p w14:paraId="799D0D14" w14:textId="77777777" w:rsidR="00D73D22" w:rsidRPr="00157ADD" w:rsidRDefault="00D73D22" w:rsidP="00D73D22">
      <w:pPr>
        <w:spacing w:after="0" w:line="276" w:lineRule="auto"/>
        <w:ind w:left="-567" w:right="-660"/>
        <w:jc w:val="both"/>
        <w:rPr>
          <w:rFonts w:ascii="Arial" w:eastAsia="Times New Roman" w:hAnsi="Arial" w:cs="Arial"/>
          <w:lang w:val="es"/>
        </w:rPr>
      </w:pPr>
      <w:r w:rsidRPr="00157ADD">
        <w:rPr>
          <w:rFonts w:ascii="Arial" w:eastAsia="Times New Roman" w:hAnsi="Arial" w:cs="Arial"/>
          <w:lang w:val="es"/>
        </w:rPr>
        <w:t xml:space="preserve">La supervisión, inspección y/o verificación del cumplimiento de los ajustes a las pólizas anuales con el incremento del </w:t>
      </w:r>
      <w:r>
        <w:rPr>
          <w:rFonts w:ascii="Arial" w:eastAsia="Times New Roman" w:hAnsi="Arial" w:cs="Arial"/>
          <w:lang w:val="es"/>
        </w:rPr>
        <w:t>precio mensual</w:t>
      </w:r>
      <w:r w:rsidRPr="00157ADD">
        <w:rPr>
          <w:rFonts w:ascii="Arial" w:eastAsia="Times New Roman" w:hAnsi="Arial" w:cs="Arial"/>
          <w:lang w:val="es"/>
        </w:rPr>
        <w:t xml:space="preserve"> de arrendamiento</w:t>
      </w:r>
      <w:r>
        <w:rPr>
          <w:rFonts w:ascii="Arial" w:eastAsia="Times New Roman" w:hAnsi="Arial" w:cs="Arial"/>
          <w:lang w:val="es"/>
        </w:rPr>
        <w:t>,</w:t>
      </w:r>
      <w:r w:rsidRPr="00157ADD">
        <w:rPr>
          <w:rFonts w:ascii="Arial" w:eastAsia="Times New Roman" w:hAnsi="Arial" w:cs="Arial"/>
          <w:lang w:val="es"/>
        </w:rPr>
        <w:t xml:space="preserve"> estará a cargo del Gerente Aeroportuario como supervisor del contrato, quien requerirá al arrendatario para </w:t>
      </w:r>
      <w:r>
        <w:rPr>
          <w:rFonts w:ascii="Arial" w:eastAsia="Times New Roman" w:hAnsi="Arial" w:cs="Arial"/>
          <w:lang w:val="es"/>
        </w:rPr>
        <w:t>que ofrezca</w:t>
      </w:r>
      <w:r w:rsidRPr="00157ADD">
        <w:rPr>
          <w:rFonts w:ascii="Arial" w:eastAsia="Times New Roman" w:hAnsi="Arial" w:cs="Arial"/>
          <w:lang w:val="es"/>
        </w:rPr>
        <w:t xml:space="preserve"> cumplimiento </w:t>
      </w:r>
      <w:r>
        <w:rPr>
          <w:rFonts w:ascii="Arial" w:eastAsia="Times New Roman" w:hAnsi="Arial" w:cs="Arial"/>
          <w:lang w:val="es"/>
        </w:rPr>
        <w:t>a</w:t>
      </w:r>
      <w:r w:rsidRPr="00157ADD">
        <w:rPr>
          <w:rFonts w:ascii="Arial" w:eastAsia="Times New Roman" w:hAnsi="Arial" w:cs="Arial"/>
          <w:lang w:val="es"/>
        </w:rPr>
        <w:t xml:space="preserve"> las obligaciones </w:t>
      </w:r>
      <w:r>
        <w:rPr>
          <w:rFonts w:ascii="Arial" w:eastAsia="Times New Roman" w:hAnsi="Arial" w:cs="Arial"/>
          <w:lang w:val="es"/>
        </w:rPr>
        <w:t>que contrajo con la suscripción de ese contrato de arrendamiento</w:t>
      </w:r>
      <w:r w:rsidRPr="00157ADD">
        <w:rPr>
          <w:rFonts w:ascii="Arial" w:eastAsia="Times New Roman" w:hAnsi="Arial" w:cs="Arial"/>
          <w:lang w:val="es"/>
        </w:rPr>
        <w:t>.</w:t>
      </w:r>
    </w:p>
    <w:p w14:paraId="190BB2DA" w14:textId="77777777" w:rsidR="00D73D22" w:rsidRPr="00157ADD" w:rsidRDefault="00D73D22" w:rsidP="00D73D22">
      <w:pPr>
        <w:spacing w:after="0" w:line="276" w:lineRule="auto"/>
        <w:ind w:left="-567" w:right="-660"/>
        <w:jc w:val="both"/>
        <w:rPr>
          <w:rFonts w:ascii="Arial" w:hAnsi="Arial" w:cs="Arial"/>
          <w:b/>
          <w:bCs/>
        </w:rPr>
      </w:pPr>
    </w:p>
    <w:p w14:paraId="70D90EF6" w14:textId="77777777" w:rsidR="00D73D22" w:rsidRPr="00157ADD" w:rsidRDefault="00D73D22" w:rsidP="00D73D22">
      <w:pPr>
        <w:spacing w:after="0" w:line="276" w:lineRule="auto"/>
        <w:ind w:left="-567" w:right="-660"/>
        <w:jc w:val="both"/>
        <w:rPr>
          <w:rFonts w:ascii="Arial" w:eastAsia="Segoe UI" w:hAnsi="Arial" w:cs="Arial"/>
        </w:rPr>
      </w:pPr>
      <w:r w:rsidRPr="00157ADD">
        <w:rPr>
          <w:rFonts w:ascii="Arial" w:hAnsi="Arial" w:cs="Arial"/>
          <w:b/>
          <w:bCs/>
        </w:rPr>
        <w:t xml:space="preserve">PARÁGRAFO </w:t>
      </w:r>
      <w:r>
        <w:rPr>
          <w:rFonts w:ascii="Arial" w:hAnsi="Arial" w:cs="Arial"/>
          <w:b/>
          <w:bCs/>
        </w:rPr>
        <w:t>TERCERO</w:t>
      </w:r>
      <w:r w:rsidRPr="00157ADD">
        <w:rPr>
          <w:rFonts w:ascii="Arial" w:hAnsi="Arial" w:cs="Arial"/>
          <w:b/>
          <w:bCs/>
        </w:rPr>
        <w:t xml:space="preserve">. </w:t>
      </w:r>
      <w:r w:rsidRPr="00157ADD">
        <w:rPr>
          <w:rFonts w:ascii="Arial" w:hAnsi="Arial" w:cs="Arial"/>
        </w:rPr>
        <w:t>En caso en que el arrendatario no entregue las garantías en los términos previstos</w:t>
      </w:r>
      <w:r w:rsidRPr="00157ADD">
        <w:rPr>
          <w:rFonts w:ascii="Arial" w:eastAsia="Times New Roman" w:hAnsi="Arial" w:cs="Arial"/>
          <w:lang w:val="es"/>
        </w:rPr>
        <w:t xml:space="preserve">, se aplicará el procedimiento para la declaratoria de incumplimiento, imposición de multas y efectividad de la </w:t>
      </w:r>
      <w:r w:rsidRPr="00157ADD">
        <w:rPr>
          <w:rFonts w:ascii="Arial" w:eastAsia="Segoe UI" w:hAnsi="Arial" w:cs="Arial"/>
        </w:rPr>
        <w:t>cláusula</w:t>
      </w:r>
      <w:r>
        <w:rPr>
          <w:rFonts w:ascii="Arial" w:eastAsia="Segoe UI" w:hAnsi="Arial" w:cs="Arial"/>
        </w:rPr>
        <w:t xml:space="preserve"> penal </w:t>
      </w:r>
      <w:r w:rsidRPr="00157ADD">
        <w:rPr>
          <w:rFonts w:ascii="Arial" w:eastAsia="Segoe UI" w:hAnsi="Arial" w:cs="Arial"/>
        </w:rPr>
        <w:t xml:space="preserve">pecuniaria pactada en el contrato. Dicho incumplimiento </w:t>
      </w:r>
      <w:r w:rsidRPr="00157ADD">
        <w:rPr>
          <w:rFonts w:ascii="Arial" w:hAnsi="Arial" w:cs="Arial"/>
        </w:rPr>
        <w:t>constituye causal de terminación anticipada del contrato.</w:t>
      </w:r>
      <w:r w:rsidRPr="00157ADD">
        <w:rPr>
          <w:rFonts w:ascii="Arial" w:eastAsia="Segoe UI" w:hAnsi="Arial" w:cs="Arial"/>
        </w:rPr>
        <w:t xml:space="preserve"> </w:t>
      </w:r>
    </w:p>
    <w:p w14:paraId="521FF54B" w14:textId="77777777" w:rsidR="00D73D22" w:rsidRPr="00157ADD" w:rsidRDefault="00D73D22" w:rsidP="00D73D22">
      <w:pPr>
        <w:spacing w:after="0" w:line="276" w:lineRule="auto"/>
        <w:ind w:left="-567" w:right="-660"/>
        <w:jc w:val="both"/>
        <w:rPr>
          <w:rFonts w:ascii="Arial" w:hAnsi="Arial" w:cs="Arial"/>
          <w:b/>
          <w:bCs/>
        </w:rPr>
      </w:pPr>
    </w:p>
    <w:p w14:paraId="2F1216E3"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b/>
          <w:bCs/>
        </w:rPr>
        <w:t xml:space="preserve">ARTÍCULO </w:t>
      </w:r>
      <w:r>
        <w:rPr>
          <w:rFonts w:ascii="Arial" w:hAnsi="Arial" w:cs="Arial"/>
          <w:b/>
          <w:bCs/>
        </w:rPr>
        <w:t>NOVENO</w:t>
      </w:r>
      <w:r w:rsidRPr="00157ADD">
        <w:rPr>
          <w:rFonts w:ascii="Arial" w:hAnsi="Arial" w:cs="Arial"/>
          <w:b/>
          <w:bCs/>
        </w:rPr>
        <w:t xml:space="preserve"> - ENTREGA DEL </w:t>
      </w:r>
      <w:r>
        <w:rPr>
          <w:rFonts w:ascii="Arial" w:hAnsi="Arial" w:cs="Arial"/>
          <w:b/>
          <w:bCs/>
        </w:rPr>
        <w:t>INMUEBLE.</w:t>
      </w:r>
      <w:r w:rsidRPr="00157ADD">
        <w:rPr>
          <w:rFonts w:ascii="Arial" w:hAnsi="Arial" w:cs="Arial"/>
          <w:b/>
          <w:bCs/>
        </w:rPr>
        <w:t xml:space="preserve"> </w:t>
      </w:r>
      <w:r w:rsidRPr="00157ADD">
        <w:rPr>
          <w:rFonts w:ascii="Arial" w:hAnsi="Arial" w:cs="Arial"/>
        </w:rPr>
        <w:t>Suscrito el contrato de arrendamiento por las partes y aprobadas las garantías, a</w:t>
      </w:r>
      <w:r w:rsidRPr="00157ADD">
        <w:rPr>
          <w:rFonts w:ascii="Arial" w:hAnsi="Arial" w:cs="Arial"/>
          <w:b/>
          <w:bCs/>
        </w:rPr>
        <w:t xml:space="preserve"> </w:t>
      </w:r>
      <w:r w:rsidRPr="00157ADD">
        <w:rPr>
          <w:rFonts w:ascii="Arial" w:hAnsi="Arial" w:cs="Arial"/>
        </w:rPr>
        <w:t>más tardar dentro de los cinco (5) días calendario siguientes, la Dirección Aeronáutica Regional</w:t>
      </w:r>
      <w:r>
        <w:rPr>
          <w:rFonts w:ascii="Arial" w:hAnsi="Arial" w:cs="Arial"/>
        </w:rPr>
        <w:t xml:space="preserve">, </w:t>
      </w:r>
      <w:r w:rsidRPr="00157ADD">
        <w:rPr>
          <w:rFonts w:ascii="Arial" w:hAnsi="Arial" w:cs="Arial"/>
        </w:rPr>
        <w:t>enviará memorando al Gerente Aeroportuario respectivo designándolo como supervisor del contrato, quien entregará formalmente el inmueble</w:t>
      </w:r>
      <w:r>
        <w:rPr>
          <w:rFonts w:ascii="Arial" w:hAnsi="Arial" w:cs="Arial"/>
        </w:rPr>
        <w:t xml:space="preserve"> </w:t>
      </w:r>
      <w:r w:rsidRPr="00157ADD">
        <w:rPr>
          <w:rFonts w:ascii="Arial" w:hAnsi="Arial" w:cs="Arial"/>
        </w:rPr>
        <w:t xml:space="preserve">mediante acta </w:t>
      </w:r>
      <w:r>
        <w:rPr>
          <w:rFonts w:ascii="Arial" w:hAnsi="Arial" w:cs="Arial"/>
        </w:rPr>
        <w:t>que</w:t>
      </w:r>
      <w:r w:rsidRPr="00157ADD">
        <w:rPr>
          <w:rFonts w:ascii="Arial" w:hAnsi="Arial" w:cs="Arial"/>
        </w:rPr>
        <w:t xml:space="preserve"> deberá estar suscrita por </w:t>
      </w:r>
      <w:r>
        <w:rPr>
          <w:rFonts w:ascii="Arial" w:hAnsi="Arial" w:cs="Arial"/>
        </w:rPr>
        <w:t>los extremos contractuales</w:t>
      </w:r>
      <w:r w:rsidRPr="00157ADD">
        <w:rPr>
          <w:rFonts w:ascii="Arial" w:hAnsi="Arial" w:cs="Arial"/>
        </w:rPr>
        <w:t>.</w:t>
      </w:r>
    </w:p>
    <w:p w14:paraId="6404D7BB" w14:textId="77777777" w:rsidR="00D73D22" w:rsidRPr="00157ADD" w:rsidRDefault="00D73D22" w:rsidP="00D73D22">
      <w:pPr>
        <w:spacing w:after="0" w:line="276" w:lineRule="auto"/>
        <w:ind w:left="-567" w:right="-660"/>
        <w:jc w:val="both"/>
        <w:rPr>
          <w:rFonts w:ascii="Arial" w:hAnsi="Arial" w:cs="Arial"/>
        </w:rPr>
      </w:pPr>
    </w:p>
    <w:p w14:paraId="28D515E6"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 xml:space="preserve">En dicha acta se dejará constancia de la ubicación </w:t>
      </w:r>
      <w:r>
        <w:rPr>
          <w:rFonts w:ascii="Arial" w:hAnsi="Arial" w:cs="Arial"/>
        </w:rPr>
        <w:t xml:space="preserve">del inmueble </w:t>
      </w:r>
      <w:r w:rsidRPr="00157ADD">
        <w:rPr>
          <w:rFonts w:ascii="Arial" w:hAnsi="Arial" w:cs="Arial"/>
        </w:rPr>
        <w:t xml:space="preserve">dentro del aeropuerto, área, linderos, estado físico, servicios públicos con que cuenta, inventario del mobiliario y demás aspectos necesarios para su identificación, acompañada de registro fotográfico y video. A partir de la fecha de la suscripción de dicha acta comenzará </w:t>
      </w:r>
      <w:r>
        <w:rPr>
          <w:rFonts w:ascii="Arial" w:hAnsi="Arial" w:cs="Arial"/>
        </w:rPr>
        <w:t>a causarse el precio del</w:t>
      </w:r>
      <w:r w:rsidRPr="00157ADD">
        <w:rPr>
          <w:rFonts w:ascii="Arial" w:hAnsi="Arial" w:cs="Arial"/>
        </w:rPr>
        <w:t xml:space="preserve"> arrendamiento, de manera que la respectiva dependencia remitirá toda la documentación al Grupo de Facturación de la Dirección Financiera, para adelantar el proceso de facturación </w:t>
      </w:r>
      <w:r>
        <w:rPr>
          <w:rFonts w:ascii="Arial" w:hAnsi="Arial" w:cs="Arial"/>
        </w:rPr>
        <w:t>de manera</w:t>
      </w:r>
      <w:r w:rsidRPr="00157ADD">
        <w:rPr>
          <w:rFonts w:ascii="Arial" w:hAnsi="Arial" w:cs="Arial"/>
        </w:rPr>
        <w:t xml:space="preserve"> oportuna.</w:t>
      </w:r>
    </w:p>
    <w:p w14:paraId="11B5E0CA" w14:textId="77777777" w:rsidR="00D73D22" w:rsidRPr="00157ADD" w:rsidRDefault="00D73D22" w:rsidP="00D73D22">
      <w:pPr>
        <w:spacing w:after="0" w:line="276" w:lineRule="auto"/>
        <w:ind w:left="-567" w:right="-660"/>
        <w:jc w:val="both"/>
        <w:rPr>
          <w:rFonts w:ascii="Arial" w:hAnsi="Arial" w:cs="Arial"/>
        </w:rPr>
      </w:pPr>
    </w:p>
    <w:p w14:paraId="097D5CC2"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b/>
          <w:bCs/>
        </w:rPr>
        <w:t>PARÁGRAFO PRIMERO.</w:t>
      </w:r>
      <w:r w:rsidRPr="00157ADD">
        <w:rPr>
          <w:rFonts w:ascii="Arial" w:hAnsi="Arial" w:cs="Arial"/>
        </w:rPr>
        <w:t xml:space="preserve"> </w:t>
      </w:r>
      <w:r>
        <w:rPr>
          <w:rFonts w:ascii="Arial" w:hAnsi="Arial" w:cs="Arial"/>
        </w:rPr>
        <w:t>Para efectos de poder el arrendatario recibir de la AEROCIVIL el inmueble a través de delegado, este deberá aportar poder especial debidamente autenticado en el que conste la expresa facultad para recibir el inmueble en representación suya.</w:t>
      </w:r>
    </w:p>
    <w:p w14:paraId="295C3ADF" w14:textId="77777777" w:rsidR="00D73D22" w:rsidRPr="00157ADD" w:rsidRDefault="00D73D22" w:rsidP="00D73D22">
      <w:pPr>
        <w:spacing w:after="0" w:line="276" w:lineRule="auto"/>
        <w:ind w:left="-567" w:right="-660"/>
        <w:jc w:val="both"/>
        <w:rPr>
          <w:rFonts w:ascii="Arial" w:hAnsi="Arial" w:cs="Arial"/>
          <w:b/>
          <w:bCs/>
        </w:rPr>
      </w:pPr>
    </w:p>
    <w:p w14:paraId="524B3FEC"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b/>
          <w:bCs/>
        </w:rPr>
        <w:t xml:space="preserve">ARTÍCULO DÉCIMO - SERVICIOS PÚBLICOS DOMICILIARIOS. </w:t>
      </w:r>
      <w:r w:rsidRPr="00157ADD">
        <w:rPr>
          <w:rFonts w:ascii="Arial" w:hAnsi="Arial" w:cs="Arial"/>
        </w:rPr>
        <w:t xml:space="preserve">El </w:t>
      </w:r>
      <w:proofErr w:type="gramStart"/>
      <w:r w:rsidRPr="00157ADD">
        <w:rPr>
          <w:rFonts w:ascii="Arial" w:hAnsi="Arial" w:cs="Arial"/>
        </w:rPr>
        <w:t>Director</w:t>
      </w:r>
      <w:proofErr w:type="gramEnd"/>
      <w:r w:rsidRPr="00157ADD">
        <w:rPr>
          <w:rFonts w:ascii="Arial" w:hAnsi="Arial" w:cs="Arial"/>
        </w:rPr>
        <w:t xml:space="preserve"> </w:t>
      </w:r>
      <w:r>
        <w:rPr>
          <w:rFonts w:ascii="Arial" w:hAnsi="Arial" w:cs="Arial"/>
        </w:rPr>
        <w:t xml:space="preserve">Aeronáutico </w:t>
      </w:r>
      <w:r w:rsidRPr="00157ADD">
        <w:rPr>
          <w:rFonts w:ascii="Arial" w:hAnsi="Arial" w:cs="Arial"/>
        </w:rPr>
        <w:t>Regional deberá verificar dentro del estudio de viabilidad que se realice para entregar el inmueble</w:t>
      </w:r>
      <w:r>
        <w:rPr>
          <w:rFonts w:ascii="Arial" w:hAnsi="Arial" w:cs="Arial"/>
        </w:rPr>
        <w:t xml:space="preserve"> </w:t>
      </w:r>
      <w:r w:rsidRPr="00157ADD">
        <w:rPr>
          <w:rFonts w:ascii="Arial" w:hAnsi="Arial" w:cs="Arial"/>
        </w:rPr>
        <w:t xml:space="preserve">o área en arrendamiento, si éste cuenta con infraestructura de servicios públicos domiciliarios. </w:t>
      </w:r>
    </w:p>
    <w:p w14:paraId="2BE02271" w14:textId="77777777" w:rsidR="00D73D22" w:rsidRPr="00157ADD" w:rsidRDefault="00D73D22" w:rsidP="00D73D22">
      <w:pPr>
        <w:spacing w:after="0" w:line="276" w:lineRule="auto"/>
        <w:ind w:left="-567" w:right="-660"/>
        <w:jc w:val="both"/>
        <w:rPr>
          <w:rFonts w:ascii="Arial" w:hAnsi="Arial" w:cs="Arial"/>
        </w:rPr>
      </w:pPr>
    </w:p>
    <w:p w14:paraId="50961D7F" w14:textId="77777777" w:rsidR="00D73D22" w:rsidRPr="00F71128" w:rsidRDefault="00D73D22" w:rsidP="00D73D22">
      <w:pPr>
        <w:spacing w:after="0" w:line="276" w:lineRule="auto"/>
        <w:ind w:left="-567" w:right="-660"/>
        <w:jc w:val="both"/>
        <w:rPr>
          <w:rFonts w:ascii="Arial" w:hAnsi="Arial" w:cs="Arial"/>
        </w:rPr>
      </w:pPr>
      <w:r w:rsidRPr="00157ADD">
        <w:rPr>
          <w:rFonts w:ascii="Arial" w:hAnsi="Arial" w:cs="Arial"/>
          <w:b/>
          <w:bCs/>
        </w:rPr>
        <w:t xml:space="preserve">PARÁGRAFO PRIMERO – DISPOSICIÓN DE BASURAS. </w:t>
      </w:r>
      <w:r w:rsidRPr="00157ADD">
        <w:rPr>
          <w:rFonts w:ascii="Arial" w:hAnsi="Arial" w:cs="Arial"/>
        </w:rPr>
        <w:t xml:space="preserve">Las basuras serán depositadas por el arrendatario en las cajas estacionarias dispuestas para tal fin o, en su defecto, deberá atender las </w:t>
      </w:r>
      <w:r w:rsidRPr="00F71128">
        <w:rPr>
          <w:rFonts w:ascii="Arial" w:hAnsi="Arial" w:cs="Arial"/>
        </w:rPr>
        <w:t xml:space="preserve">indicaciones impartidas por el Gerente Aeroportuario para su correcta disposición, conforme a lo previsto en el Manual de Operaciones Aeroportuarias y en las normas vigentes </w:t>
      </w:r>
      <w:r>
        <w:rPr>
          <w:rFonts w:ascii="Arial" w:hAnsi="Arial" w:cs="Arial"/>
        </w:rPr>
        <w:t>que gobiernen</w:t>
      </w:r>
      <w:r w:rsidRPr="00F71128">
        <w:rPr>
          <w:rFonts w:ascii="Arial" w:hAnsi="Arial" w:cs="Arial"/>
        </w:rPr>
        <w:t xml:space="preserve"> la materia.</w:t>
      </w:r>
    </w:p>
    <w:p w14:paraId="29F65FD0" w14:textId="77777777" w:rsidR="00D73D22" w:rsidRPr="00F71128" w:rsidRDefault="00D73D22" w:rsidP="00D73D22">
      <w:pPr>
        <w:spacing w:after="0" w:line="276" w:lineRule="auto"/>
        <w:ind w:left="-567" w:right="-660"/>
        <w:jc w:val="both"/>
        <w:rPr>
          <w:rFonts w:ascii="Arial" w:hAnsi="Arial" w:cs="Arial"/>
          <w:b/>
          <w:bCs/>
        </w:rPr>
      </w:pPr>
    </w:p>
    <w:p w14:paraId="6BC67DC2" w14:textId="73EBE44A" w:rsidR="00D73D22" w:rsidRPr="00F71128" w:rsidRDefault="00D73D22" w:rsidP="00D73D22">
      <w:pPr>
        <w:spacing w:after="0" w:line="276" w:lineRule="auto"/>
        <w:ind w:left="-567" w:right="-660"/>
        <w:jc w:val="both"/>
        <w:rPr>
          <w:rFonts w:ascii="Arial" w:hAnsi="Arial" w:cs="Arial"/>
        </w:rPr>
      </w:pPr>
      <w:r w:rsidRPr="00F71128">
        <w:rPr>
          <w:rFonts w:ascii="Arial" w:hAnsi="Arial" w:cs="Arial"/>
          <w:b/>
          <w:bCs/>
        </w:rPr>
        <w:t>ARTÍCULO DÉCIMO PRIMERO - SERVICIO DE VIGILANCIA PRIVADA.</w:t>
      </w:r>
      <w:r w:rsidRPr="00F71128">
        <w:rPr>
          <w:rFonts w:ascii="Arial" w:hAnsi="Arial" w:cs="Arial"/>
        </w:rPr>
        <w:t xml:space="preserve"> En caso de que el arrendatario requiera establecer un servicio de vigilancia privada, deberá contar previamente con la autorización de la AEROCIVIL a través del Gerente Aeroportuario; el personal que </w:t>
      </w:r>
      <w:r>
        <w:rPr>
          <w:rFonts w:ascii="Arial" w:hAnsi="Arial" w:cs="Arial"/>
        </w:rPr>
        <w:t xml:space="preserve">le </w:t>
      </w:r>
      <w:r w:rsidRPr="00F71128">
        <w:rPr>
          <w:rFonts w:ascii="Arial" w:hAnsi="Arial" w:cs="Arial"/>
        </w:rPr>
        <w:t xml:space="preserve">preste </w:t>
      </w:r>
      <w:r>
        <w:rPr>
          <w:rFonts w:ascii="Arial" w:hAnsi="Arial" w:cs="Arial"/>
        </w:rPr>
        <w:t>ese</w:t>
      </w:r>
      <w:r w:rsidRPr="00F71128">
        <w:rPr>
          <w:rFonts w:ascii="Arial" w:hAnsi="Arial" w:cs="Arial"/>
        </w:rPr>
        <w:t xml:space="preserve"> servicio</w:t>
      </w:r>
      <w:r>
        <w:rPr>
          <w:rFonts w:ascii="Arial" w:hAnsi="Arial" w:cs="Arial"/>
        </w:rPr>
        <w:t>,</w:t>
      </w:r>
      <w:r w:rsidRPr="00F71128">
        <w:rPr>
          <w:rFonts w:ascii="Arial" w:hAnsi="Arial" w:cs="Arial"/>
        </w:rPr>
        <w:t xml:space="preserve"> será contratado directamente</w:t>
      </w:r>
      <w:r>
        <w:rPr>
          <w:rFonts w:ascii="Arial" w:hAnsi="Arial" w:cs="Arial"/>
        </w:rPr>
        <w:t>, bajo el exclusivo costo y riesgo d</w:t>
      </w:r>
      <w:r w:rsidRPr="00F71128">
        <w:rPr>
          <w:rFonts w:ascii="Arial" w:hAnsi="Arial" w:cs="Arial"/>
        </w:rPr>
        <w:t>el arrendatario</w:t>
      </w:r>
      <w:r>
        <w:rPr>
          <w:rFonts w:ascii="Arial" w:hAnsi="Arial" w:cs="Arial"/>
        </w:rPr>
        <w:t xml:space="preserve"> y lo hará</w:t>
      </w:r>
      <w:r w:rsidRPr="00F71128">
        <w:rPr>
          <w:rFonts w:ascii="Arial" w:hAnsi="Arial" w:cs="Arial"/>
        </w:rPr>
        <w:t xml:space="preserve"> a través de una empresa especializada</w:t>
      </w:r>
      <w:r>
        <w:rPr>
          <w:rFonts w:ascii="Arial" w:hAnsi="Arial" w:cs="Arial"/>
        </w:rPr>
        <w:t>,</w:t>
      </w:r>
      <w:r w:rsidRPr="00F71128">
        <w:rPr>
          <w:rFonts w:ascii="Arial" w:hAnsi="Arial" w:cs="Arial"/>
        </w:rPr>
        <w:t xml:space="preserve"> debidamente</w:t>
      </w:r>
      <w:r>
        <w:rPr>
          <w:rFonts w:ascii="Arial" w:hAnsi="Arial" w:cs="Arial"/>
        </w:rPr>
        <w:t xml:space="preserve"> </w:t>
      </w:r>
      <w:r w:rsidRPr="00F71128">
        <w:rPr>
          <w:rFonts w:ascii="Arial" w:hAnsi="Arial" w:cs="Arial"/>
        </w:rPr>
        <w:t xml:space="preserve"> autorizada</w:t>
      </w:r>
      <w:r>
        <w:rPr>
          <w:rFonts w:ascii="Arial" w:hAnsi="Arial" w:cs="Arial"/>
        </w:rPr>
        <w:t xml:space="preserve"> </w:t>
      </w:r>
      <w:r w:rsidRPr="00F71128">
        <w:rPr>
          <w:rFonts w:ascii="Arial" w:hAnsi="Arial" w:cs="Arial"/>
        </w:rPr>
        <w:t xml:space="preserve"> por la</w:t>
      </w:r>
      <w:r>
        <w:rPr>
          <w:rFonts w:ascii="Arial" w:hAnsi="Arial" w:cs="Arial"/>
        </w:rPr>
        <w:t xml:space="preserve"> </w:t>
      </w:r>
      <w:r w:rsidRPr="00F71128">
        <w:rPr>
          <w:rFonts w:ascii="Arial" w:hAnsi="Arial" w:cs="Arial"/>
        </w:rPr>
        <w:t xml:space="preserve"> Superintendencia </w:t>
      </w:r>
      <w:r>
        <w:rPr>
          <w:rFonts w:ascii="Arial" w:hAnsi="Arial" w:cs="Arial"/>
        </w:rPr>
        <w:t xml:space="preserve"> </w:t>
      </w:r>
      <w:r w:rsidRPr="00F71128">
        <w:rPr>
          <w:rFonts w:ascii="Arial" w:hAnsi="Arial" w:cs="Arial"/>
        </w:rPr>
        <w:t xml:space="preserve">de </w:t>
      </w:r>
      <w:r>
        <w:rPr>
          <w:rFonts w:ascii="Arial" w:hAnsi="Arial" w:cs="Arial"/>
        </w:rPr>
        <w:t xml:space="preserve"> </w:t>
      </w:r>
      <w:r w:rsidRPr="00F71128">
        <w:rPr>
          <w:rFonts w:ascii="Arial" w:hAnsi="Arial" w:cs="Arial"/>
        </w:rPr>
        <w:t>Vigilancia y Seguridad</w:t>
      </w:r>
      <w:r w:rsidR="007F5496">
        <w:rPr>
          <w:rFonts w:ascii="Arial" w:hAnsi="Arial" w:cs="Arial"/>
        </w:rPr>
        <w:t xml:space="preserve"> </w:t>
      </w:r>
      <w:r w:rsidRPr="00F71128">
        <w:rPr>
          <w:rFonts w:ascii="Arial" w:hAnsi="Arial" w:cs="Arial"/>
        </w:rPr>
        <w:lastRenderedPageBreak/>
        <w:t xml:space="preserve">Privada y deberá portar </w:t>
      </w:r>
      <w:r>
        <w:rPr>
          <w:rFonts w:ascii="Arial" w:hAnsi="Arial" w:cs="Arial"/>
        </w:rPr>
        <w:t xml:space="preserve">durante la prestación de esos servicios </w:t>
      </w:r>
      <w:r w:rsidRPr="00F71128">
        <w:rPr>
          <w:rFonts w:ascii="Arial" w:hAnsi="Arial" w:cs="Arial"/>
        </w:rPr>
        <w:t>sus distintivos y uniformes</w:t>
      </w:r>
      <w:r>
        <w:rPr>
          <w:rFonts w:ascii="Arial" w:hAnsi="Arial" w:cs="Arial"/>
        </w:rPr>
        <w:t xml:space="preserve"> que lo identifiquen</w:t>
      </w:r>
      <w:r w:rsidRPr="00F71128">
        <w:rPr>
          <w:rFonts w:ascii="Arial" w:hAnsi="Arial" w:cs="Arial"/>
        </w:rPr>
        <w:t>.</w:t>
      </w:r>
    </w:p>
    <w:p w14:paraId="38D37B74" w14:textId="77777777" w:rsidR="00D73D22" w:rsidRPr="00F71128" w:rsidRDefault="00D73D22" w:rsidP="00D73D22">
      <w:pPr>
        <w:spacing w:after="0" w:line="276" w:lineRule="auto"/>
        <w:ind w:left="-567" w:right="-660"/>
        <w:jc w:val="both"/>
        <w:rPr>
          <w:rFonts w:ascii="Arial" w:hAnsi="Arial" w:cs="Arial"/>
          <w:b/>
          <w:bCs/>
        </w:rPr>
      </w:pPr>
    </w:p>
    <w:p w14:paraId="2433F446" w14:textId="77777777" w:rsidR="00D73D22" w:rsidRPr="00F71128" w:rsidRDefault="00D73D22" w:rsidP="00D73D22">
      <w:pPr>
        <w:spacing w:after="0" w:line="276" w:lineRule="auto"/>
        <w:ind w:left="-567" w:right="-660"/>
        <w:jc w:val="both"/>
        <w:rPr>
          <w:rFonts w:ascii="Arial" w:hAnsi="Arial" w:cs="Arial"/>
        </w:rPr>
      </w:pPr>
      <w:r w:rsidRPr="00F71128">
        <w:rPr>
          <w:rFonts w:ascii="Arial" w:hAnsi="Arial" w:cs="Arial"/>
          <w:b/>
          <w:bCs/>
        </w:rPr>
        <w:t>ARTÍCULO DÉCIMO SEGUNDO -</w:t>
      </w:r>
      <w:r w:rsidRPr="00F71128">
        <w:rPr>
          <w:rFonts w:ascii="Arial" w:hAnsi="Arial" w:cs="Arial"/>
        </w:rPr>
        <w:t xml:space="preserve"> </w:t>
      </w:r>
      <w:r w:rsidRPr="00F71128">
        <w:rPr>
          <w:rFonts w:ascii="Arial" w:hAnsi="Arial" w:cs="Arial"/>
          <w:b/>
          <w:bCs/>
        </w:rPr>
        <w:t>INDEMNIDAD.</w:t>
      </w:r>
      <w:r w:rsidRPr="00F71128">
        <w:rPr>
          <w:rFonts w:ascii="Arial" w:hAnsi="Arial" w:cs="Arial"/>
        </w:rPr>
        <w:t xml:space="preserve"> La AEROCIVIL no tendrá responsabilidad alguna </w:t>
      </w:r>
      <w:r>
        <w:rPr>
          <w:rFonts w:ascii="Arial" w:hAnsi="Arial" w:cs="Arial"/>
        </w:rPr>
        <w:t>co</w:t>
      </w:r>
      <w:r w:rsidRPr="00F71128">
        <w:rPr>
          <w:rFonts w:ascii="Arial" w:hAnsi="Arial" w:cs="Arial"/>
        </w:rPr>
        <w:t xml:space="preserve">n relación </w:t>
      </w:r>
      <w:r>
        <w:rPr>
          <w:rFonts w:ascii="Arial" w:hAnsi="Arial" w:cs="Arial"/>
        </w:rPr>
        <w:t>a</w:t>
      </w:r>
      <w:r w:rsidRPr="00F71128">
        <w:rPr>
          <w:rFonts w:ascii="Arial" w:hAnsi="Arial" w:cs="Arial"/>
        </w:rPr>
        <w:t xml:space="preserve"> las acciones u omisiones constitutivos de actos de afectación, daño o gravamen que el arrendatario o sus dependientes generen con ocasión a la ejecución del contrato de arrendamiento</w:t>
      </w:r>
      <w:r>
        <w:rPr>
          <w:rFonts w:ascii="Arial" w:hAnsi="Arial" w:cs="Arial"/>
        </w:rPr>
        <w:t xml:space="preserve"> comercial</w:t>
      </w:r>
      <w:r w:rsidRPr="00F71128">
        <w:rPr>
          <w:rFonts w:ascii="Arial" w:hAnsi="Arial" w:cs="Arial"/>
        </w:rPr>
        <w:t>.</w:t>
      </w:r>
    </w:p>
    <w:p w14:paraId="4B9C9592" w14:textId="77777777" w:rsidR="007F5496" w:rsidRPr="00F71128" w:rsidRDefault="007F5496" w:rsidP="00D73D22">
      <w:pPr>
        <w:spacing w:after="0" w:line="276" w:lineRule="auto"/>
        <w:ind w:left="-567" w:right="-660"/>
        <w:jc w:val="both"/>
        <w:rPr>
          <w:rFonts w:ascii="Arial" w:hAnsi="Arial" w:cs="Arial"/>
          <w:b/>
          <w:bCs/>
        </w:rPr>
      </w:pPr>
    </w:p>
    <w:p w14:paraId="3973A564" w14:textId="77777777" w:rsidR="00D73D22" w:rsidRPr="00157ADD" w:rsidRDefault="00D73D22" w:rsidP="00D73D22">
      <w:pPr>
        <w:spacing w:after="0" w:line="276" w:lineRule="auto"/>
        <w:ind w:left="-567" w:right="-660"/>
        <w:jc w:val="both"/>
        <w:rPr>
          <w:rFonts w:ascii="Arial" w:hAnsi="Arial" w:cs="Arial"/>
        </w:rPr>
      </w:pPr>
      <w:r w:rsidRPr="00F71128">
        <w:rPr>
          <w:rFonts w:ascii="Arial" w:hAnsi="Arial" w:cs="Arial"/>
          <w:b/>
          <w:bCs/>
        </w:rPr>
        <w:t>ARTÍCULO DÉCIMO</w:t>
      </w:r>
      <w:r w:rsidRPr="00F71128" w:rsidDel="007545DE">
        <w:rPr>
          <w:rFonts w:ascii="Arial" w:hAnsi="Arial" w:cs="Arial"/>
          <w:b/>
          <w:bCs/>
        </w:rPr>
        <w:t xml:space="preserve"> </w:t>
      </w:r>
      <w:r w:rsidRPr="00F71128">
        <w:rPr>
          <w:rFonts w:ascii="Arial" w:hAnsi="Arial" w:cs="Arial"/>
          <w:b/>
          <w:bCs/>
        </w:rPr>
        <w:t xml:space="preserve">TERCERO - SUPERVISIÓN DE LOS CONTRATOS DE ARRENDAMIENTO. </w:t>
      </w:r>
      <w:r w:rsidRPr="00F71128">
        <w:rPr>
          <w:rFonts w:ascii="Arial" w:hAnsi="Arial" w:cs="Arial"/>
        </w:rPr>
        <w:t>La vigilancia y control de los contratos de arrendamiento</w:t>
      </w:r>
      <w:r>
        <w:rPr>
          <w:rFonts w:ascii="Arial" w:hAnsi="Arial" w:cs="Arial"/>
        </w:rPr>
        <w:t>,</w:t>
      </w:r>
      <w:r w:rsidRPr="00F71128">
        <w:rPr>
          <w:rFonts w:ascii="Arial" w:hAnsi="Arial" w:cs="Arial"/>
        </w:rPr>
        <w:t xml:space="preserve"> será ejercida por el Gerente Aeroportuario del aeropuerto donde se encuentre ubicado e</w:t>
      </w:r>
      <w:r>
        <w:rPr>
          <w:rFonts w:ascii="Arial" w:hAnsi="Arial" w:cs="Arial"/>
        </w:rPr>
        <w:t>se</w:t>
      </w:r>
      <w:r w:rsidRPr="00F71128">
        <w:rPr>
          <w:rFonts w:ascii="Arial" w:hAnsi="Arial" w:cs="Arial"/>
        </w:rPr>
        <w:t xml:space="preserve"> inmueble, quien actuará conforme a lo dispuesto en el Manual de Contratación de la Aerocivil - Resolución No. 4337 de 2019</w:t>
      </w:r>
      <w:r w:rsidRPr="00F71128">
        <w:rPr>
          <w:rStyle w:val="Refdenotaalpie"/>
          <w:rFonts w:ascii="Arial" w:hAnsi="Arial" w:cs="Arial"/>
        </w:rPr>
        <w:footnoteReference w:id="1"/>
      </w:r>
      <w:r>
        <w:rPr>
          <w:rFonts w:ascii="Arial" w:hAnsi="Arial" w:cs="Arial"/>
        </w:rPr>
        <w:t>,</w:t>
      </w:r>
      <w:r w:rsidRPr="00F71128">
        <w:rPr>
          <w:rFonts w:ascii="Arial" w:hAnsi="Arial" w:cs="Arial"/>
        </w:rPr>
        <w:t xml:space="preserve"> modificad</w:t>
      </w:r>
      <w:r>
        <w:rPr>
          <w:rFonts w:ascii="Arial" w:hAnsi="Arial" w:cs="Arial"/>
        </w:rPr>
        <w:t>o</w:t>
      </w:r>
      <w:r w:rsidRPr="00F71128">
        <w:rPr>
          <w:rFonts w:ascii="Arial" w:hAnsi="Arial" w:cs="Arial"/>
        </w:rPr>
        <w:t xml:space="preserve"> por la Resolución No. 2362 de 2022</w:t>
      </w:r>
      <w:r w:rsidRPr="00F71128">
        <w:rPr>
          <w:rStyle w:val="Refdenotaalpie"/>
          <w:rFonts w:ascii="Arial" w:hAnsi="Arial" w:cs="Arial"/>
        </w:rPr>
        <w:footnoteReference w:id="2"/>
      </w:r>
      <w:r w:rsidRPr="00F71128">
        <w:rPr>
          <w:rFonts w:ascii="Arial" w:hAnsi="Arial" w:cs="Arial"/>
        </w:rPr>
        <w:t>, o la norma que la modifique, adicione, aclare o sustituya, so pena del incumplimiento de las obligaciones como supervisor, caso en el cual se enviará lo pertinente a la Oficina de Control Interno Disciplinario de la Entidad.</w:t>
      </w:r>
      <w:r w:rsidRPr="00157ADD">
        <w:rPr>
          <w:rFonts w:ascii="Arial" w:hAnsi="Arial" w:cs="Arial"/>
        </w:rPr>
        <w:t xml:space="preserve">  </w:t>
      </w:r>
    </w:p>
    <w:p w14:paraId="249CC3B9" w14:textId="77777777" w:rsidR="00D73D22" w:rsidRPr="00157ADD" w:rsidRDefault="00D73D22" w:rsidP="00D73D22">
      <w:pPr>
        <w:spacing w:after="0" w:line="276" w:lineRule="auto"/>
        <w:ind w:left="-567" w:right="-660"/>
        <w:jc w:val="both"/>
        <w:rPr>
          <w:rFonts w:ascii="Arial" w:hAnsi="Arial" w:cs="Arial"/>
          <w:b/>
          <w:bCs/>
        </w:rPr>
      </w:pPr>
    </w:p>
    <w:p w14:paraId="2D0D543E" w14:textId="77777777" w:rsidR="00D73D22" w:rsidRDefault="00D73D22" w:rsidP="00D73D22">
      <w:pPr>
        <w:spacing w:after="0" w:line="276" w:lineRule="auto"/>
        <w:ind w:left="-567" w:right="-660"/>
        <w:jc w:val="both"/>
        <w:rPr>
          <w:rFonts w:ascii="Arial" w:hAnsi="Arial" w:cs="Arial"/>
        </w:rPr>
      </w:pPr>
      <w:r w:rsidRPr="00157ADD">
        <w:rPr>
          <w:rFonts w:ascii="Arial" w:hAnsi="Arial" w:cs="Arial"/>
        </w:rPr>
        <w:t xml:space="preserve">El </w:t>
      </w:r>
      <w:proofErr w:type="gramStart"/>
      <w:r w:rsidRPr="00157ADD">
        <w:rPr>
          <w:rFonts w:ascii="Arial" w:hAnsi="Arial" w:cs="Arial"/>
        </w:rPr>
        <w:t>Director</w:t>
      </w:r>
      <w:proofErr w:type="gramEnd"/>
      <w:r w:rsidRPr="00157ADD">
        <w:rPr>
          <w:rFonts w:ascii="Arial" w:hAnsi="Arial" w:cs="Arial"/>
        </w:rPr>
        <w:t xml:space="preserve"> </w:t>
      </w:r>
      <w:r>
        <w:rPr>
          <w:rFonts w:ascii="Arial" w:hAnsi="Arial" w:cs="Arial"/>
        </w:rPr>
        <w:t xml:space="preserve">Aeronáutico </w:t>
      </w:r>
      <w:r w:rsidRPr="00157ADD">
        <w:rPr>
          <w:rFonts w:ascii="Arial" w:hAnsi="Arial" w:cs="Arial"/>
        </w:rPr>
        <w:t>Regional designará como supervisor del contrato de arrendamiento al Gerente Aeroportuario del aeropuerto donde se encuentre ubicado el inmueble</w:t>
      </w:r>
      <w:r>
        <w:rPr>
          <w:rFonts w:ascii="Arial" w:hAnsi="Arial" w:cs="Arial"/>
        </w:rPr>
        <w:t xml:space="preserve"> arrendado</w:t>
      </w:r>
      <w:r w:rsidRPr="00157ADD">
        <w:rPr>
          <w:rFonts w:ascii="Arial" w:hAnsi="Arial" w:cs="Arial"/>
        </w:rPr>
        <w:t>, adjuntando copia del contrato y del acta de aprobación de garantías</w:t>
      </w:r>
      <w:r>
        <w:rPr>
          <w:rFonts w:ascii="Arial" w:hAnsi="Arial" w:cs="Arial"/>
        </w:rPr>
        <w:t>; p</w:t>
      </w:r>
      <w:r w:rsidRPr="00157ADD">
        <w:rPr>
          <w:rFonts w:ascii="Arial" w:hAnsi="Arial" w:cs="Arial"/>
        </w:rPr>
        <w:t xml:space="preserve">ara el efecto, se deberá utilizar el formato dispuesto por la Dirección Administrativa para este </w:t>
      </w:r>
      <w:r>
        <w:rPr>
          <w:rFonts w:ascii="Arial" w:hAnsi="Arial" w:cs="Arial"/>
        </w:rPr>
        <w:t>propósito</w:t>
      </w:r>
      <w:r w:rsidRPr="00157ADD">
        <w:rPr>
          <w:rFonts w:ascii="Arial" w:hAnsi="Arial" w:cs="Arial"/>
        </w:rPr>
        <w:t xml:space="preserve"> y que se encuentra incorporado en el Sistema de Gestión.</w:t>
      </w:r>
    </w:p>
    <w:p w14:paraId="7365A5AA" w14:textId="77777777" w:rsidR="00D73D22" w:rsidRDefault="00D73D22" w:rsidP="00D73D22">
      <w:pPr>
        <w:spacing w:after="0" w:line="276" w:lineRule="auto"/>
        <w:ind w:left="-567" w:right="-660"/>
        <w:jc w:val="both"/>
        <w:rPr>
          <w:rFonts w:ascii="Arial" w:hAnsi="Arial" w:cs="Arial"/>
        </w:rPr>
      </w:pPr>
    </w:p>
    <w:p w14:paraId="1D914E1D" w14:textId="77777777" w:rsidR="00D73D22" w:rsidRPr="00157ADD" w:rsidRDefault="00D73D22" w:rsidP="00D73D22">
      <w:pPr>
        <w:spacing w:after="0" w:line="276" w:lineRule="auto"/>
        <w:ind w:left="-567" w:right="-660"/>
        <w:jc w:val="both"/>
        <w:rPr>
          <w:rFonts w:ascii="Arial" w:hAnsi="Arial" w:cs="Arial"/>
        </w:rPr>
      </w:pPr>
      <w:r w:rsidRPr="001E4880">
        <w:rPr>
          <w:rFonts w:ascii="Arial" w:hAnsi="Arial" w:cs="Arial"/>
          <w:b/>
          <w:bCs/>
        </w:rPr>
        <w:t>PAR</w:t>
      </w:r>
      <w:r>
        <w:rPr>
          <w:rFonts w:ascii="Arial" w:hAnsi="Arial" w:cs="Arial"/>
          <w:b/>
          <w:bCs/>
        </w:rPr>
        <w:t>Á</w:t>
      </w:r>
      <w:r w:rsidRPr="001E4880">
        <w:rPr>
          <w:rFonts w:ascii="Arial" w:hAnsi="Arial" w:cs="Arial"/>
          <w:b/>
          <w:bCs/>
        </w:rPr>
        <w:t>GRAFO PRIMERO</w:t>
      </w:r>
      <w:r w:rsidRPr="001E4880">
        <w:rPr>
          <w:rFonts w:ascii="Arial" w:hAnsi="Arial" w:cs="Arial"/>
        </w:rPr>
        <w:t>: Los Gerentes Aeroportuarios deberán presentar mensualmente un informe como supervisores de los contratos de arrendamiento, in</w:t>
      </w:r>
      <w:r>
        <w:rPr>
          <w:rFonts w:ascii="Arial" w:hAnsi="Arial" w:cs="Arial"/>
        </w:rPr>
        <w:t>formando</w:t>
      </w:r>
      <w:r w:rsidRPr="001E4880">
        <w:rPr>
          <w:rFonts w:ascii="Arial" w:hAnsi="Arial" w:cs="Arial"/>
        </w:rPr>
        <w:t xml:space="preserve"> el estado actual del contrato y </w:t>
      </w:r>
      <w:r>
        <w:rPr>
          <w:rFonts w:ascii="Arial" w:hAnsi="Arial" w:cs="Arial"/>
        </w:rPr>
        <w:t xml:space="preserve">reportando </w:t>
      </w:r>
      <w:r w:rsidRPr="001E4880">
        <w:rPr>
          <w:rFonts w:ascii="Arial" w:hAnsi="Arial" w:cs="Arial"/>
        </w:rPr>
        <w:t xml:space="preserve">las novedades presentadas durante la ejecución del mismo, tales como: abandono del inmueble, cambio de destinación, ocupación por un tercero, incumplimiento en el pago </w:t>
      </w:r>
      <w:r>
        <w:rPr>
          <w:rFonts w:ascii="Arial" w:hAnsi="Arial" w:cs="Arial"/>
        </w:rPr>
        <w:t>del</w:t>
      </w:r>
      <w:r w:rsidRPr="001E4880">
        <w:rPr>
          <w:rFonts w:ascii="Arial" w:hAnsi="Arial" w:cs="Arial"/>
        </w:rPr>
        <w:t xml:space="preserve"> arrendamiento </w:t>
      </w:r>
      <w:r>
        <w:rPr>
          <w:rFonts w:ascii="Arial" w:hAnsi="Arial" w:cs="Arial"/>
        </w:rPr>
        <w:t>o</w:t>
      </w:r>
      <w:r w:rsidRPr="001E4880">
        <w:rPr>
          <w:rFonts w:ascii="Arial" w:hAnsi="Arial" w:cs="Arial"/>
        </w:rPr>
        <w:t xml:space="preserve"> servicios públicos, etc., anexando constancia de la gestión que como supervisor haya adelantado para que se corrija o subsane la acción u omisión del arrendatario, </w:t>
      </w:r>
      <w:r>
        <w:rPr>
          <w:rFonts w:ascii="Arial" w:hAnsi="Arial" w:cs="Arial"/>
        </w:rPr>
        <w:t xml:space="preserve">de </w:t>
      </w:r>
      <w:r w:rsidRPr="001E4880">
        <w:rPr>
          <w:rFonts w:ascii="Arial" w:hAnsi="Arial" w:cs="Arial"/>
        </w:rPr>
        <w:t xml:space="preserve">lo cual deberá </w:t>
      </w:r>
      <w:r>
        <w:rPr>
          <w:rFonts w:ascii="Arial" w:hAnsi="Arial" w:cs="Arial"/>
        </w:rPr>
        <w:t>enterar</w:t>
      </w:r>
      <w:r w:rsidRPr="001E4880">
        <w:rPr>
          <w:rFonts w:ascii="Arial" w:hAnsi="Arial" w:cs="Arial"/>
        </w:rPr>
        <w:t xml:space="preserve"> a la Dirección Regional respectiva, con el </w:t>
      </w:r>
      <w:r>
        <w:rPr>
          <w:rFonts w:ascii="Arial" w:hAnsi="Arial" w:cs="Arial"/>
        </w:rPr>
        <w:t>objeto</w:t>
      </w:r>
      <w:r w:rsidRPr="001E4880">
        <w:rPr>
          <w:rFonts w:ascii="Arial" w:hAnsi="Arial" w:cs="Arial"/>
        </w:rPr>
        <w:t xml:space="preserve"> que se adelanten </w:t>
      </w:r>
      <w:r>
        <w:rPr>
          <w:rFonts w:ascii="Arial" w:hAnsi="Arial" w:cs="Arial"/>
        </w:rPr>
        <w:t xml:space="preserve">oportunamente </w:t>
      </w:r>
      <w:r w:rsidRPr="001E4880">
        <w:rPr>
          <w:rFonts w:ascii="Arial" w:hAnsi="Arial" w:cs="Arial"/>
        </w:rPr>
        <w:t xml:space="preserve">las acciones contractuales y legales </w:t>
      </w:r>
      <w:r>
        <w:rPr>
          <w:rFonts w:ascii="Arial" w:hAnsi="Arial" w:cs="Arial"/>
        </w:rPr>
        <w:t xml:space="preserve">que resulten </w:t>
      </w:r>
      <w:r w:rsidRPr="001E4880">
        <w:rPr>
          <w:rFonts w:ascii="Arial" w:hAnsi="Arial" w:cs="Arial"/>
        </w:rPr>
        <w:t>pertinentes.</w:t>
      </w:r>
    </w:p>
    <w:p w14:paraId="6A6E82FA" w14:textId="77777777" w:rsidR="00D73D22" w:rsidRPr="00157ADD" w:rsidRDefault="00D73D22" w:rsidP="00D73D22">
      <w:pPr>
        <w:spacing w:after="0" w:line="276" w:lineRule="auto"/>
        <w:ind w:left="-567" w:right="-660"/>
        <w:jc w:val="both"/>
        <w:rPr>
          <w:rFonts w:ascii="Arial" w:hAnsi="Arial" w:cs="Arial"/>
        </w:rPr>
      </w:pPr>
    </w:p>
    <w:p w14:paraId="2CA3A5DC" w14:textId="77777777" w:rsidR="00D73D22" w:rsidRPr="008E6C5D" w:rsidRDefault="00D73D22" w:rsidP="00D73D22">
      <w:pPr>
        <w:spacing w:after="0" w:line="276" w:lineRule="auto"/>
        <w:ind w:left="-567" w:right="-660"/>
        <w:jc w:val="both"/>
        <w:rPr>
          <w:rFonts w:ascii="Arial" w:hAnsi="Arial" w:cs="Arial"/>
          <w:b/>
          <w:bCs/>
        </w:rPr>
      </w:pPr>
      <w:r w:rsidRPr="00157ADD">
        <w:rPr>
          <w:rFonts w:ascii="Arial" w:hAnsi="Arial" w:cs="Arial"/>
          <w:b/>
          <w:bCs/>
        </w:rPr>
        <w:t>ARTÍCULO DÉCIMO</w:t>
      </w:r>
      <w:r w:rsidRPr="00157ADD" w:rsidDel="007545DE">
        <w:rPr>
          <w:rFonts w:ascii="Arial" w:hAnsi="Arial" w:cs="Arial"/>
          <w:b/>
          <w:bCs/>
        </w:rPr>
        <w:t xml:space="preserve"> </w:t>
      </w:r>
      <w:r>
        <w:rPr>
          <w:rFonts w:ascii="Arial" w:hAnsi="Arial" w:cs="Arial"/>
          <w:b/>
          <w:bCs/>
        </w:rPr>
        <w:t>CUARTO</w:t>
      </w:r>
      <w:r w:rsidRPr="00157ADD">
        <w:rPr>
          <w:rFonts w:ascii="Arial" w:hAnsi="Arial" w:cs="Arial"/>
          <w:b/>
          <w:bCs/>
        </w:rPr>
        <w:t xml:space="preserve"> –</w:t>
      </w:r>
      <w:r>
        <w:rPr>
          <w:rFonts w:ascii="Arial" w:hAnsi="Arial" w:cs="Arial"/>
          <w:b/>
          <w:bCs/>
        </w:rPr>
        <w:t xml:space="preserve"> </w:t>
      </w:r>
      <w:r w:rsidRPr="00157ADD">
        <w:rPr>
          <w:rFonts w:ascii="Arial" w:hAnsi="Arial" w:cs="Arial"/>
          <w:b/>
          <w:bCs/>
        </w:rPr>
        <w:t xml:space="preserve">LIQUIDACIÓN DEL CONTRATO. </w:t>
      </w:r>
      <w:r w:rsidRPr="00157ADD">
        <w:rPr>
          <w:rFonts w:ascii="Arial" w:hAnsi="Arial" w:cs="Arial"/>
        </w:rPr>
        <w:t>Terminado el contrato y restituido el bien arrendado,</w:t>
      </w:r>
      <w:r w:rsidRPr="00157ADD">
        <w:rPr>
          <w:rFonts w:ascii="Arial" w:hAnsi="Arial" w:cs="Arial"/>
          <w:color w:val="FF0000"/>
        </w:rPr>
        <w:t xml:space="preserve"> </w:t>
      </w:r>
      <w:r w:rsidRPr="00157ADD">
        <w:rPr>
          <w:rFonts w:ascii="Arial" w:hAnsi="Arial" w:cs="Arial"/>
        </w:rPr>
        <w:t xml:space="preserve">se efectuará la liquidación del mismo mediante acta suscrita por el </w:t>
      </w:r>
      <w:proofErr w:type="gramStart"/>
      <w:r w:rsidRPr="00157ADD">
        <w:rPr>
          <w:rFonts w:ascii="Arial" w:hAnsi="Arial" w:cs="Arial"/>
        </w:rPr>
        <w:t>Director</w:t>
      </w:r>
      <w:proofErr w:type="gramEnd"/>
      <w:r w:rsidRPr="00157ADD">
        <w:rPr>
          <w:rFonts w:ascii="Arial" w:hAnsi="Arial" w:cs="Arial"/>
        </w:rPr>
        <w:t xml:space="preserve"> </w:t>
      </w:r>
      <w:r>
        <w:rPr>
          <w:rFonts w:ascii="Arial" w:hAnsi="Arial" w:cs="Arial"/>
        </w:rPr>
        <w:t xml:space="preserve">Aeronáutico </w:t>
      </w:r>
      <w:r w:rsidRPr="00157ADD">
        <w:rPr>
          <w:rFonts w:ascii="Arial" w:hAnsi="Arial" w:cs="Arial"/>
        </w:rPr>
        <w:t xml:space="preserve">Regional respectivo en representación de la AEROCIVIL y por el arrendatario, conforme a lo previsto por el artículo 60 de la Ley 80 de 1993, modificado por el artículo 217 del Decreto Ley 19 de 2012 y por el artículo 11 de la Ley 1150 de 2007, o la norma que los modifique, sustituya o adicione. </w:t>
      </w:r>
    </w:p>
    <w:p w14:paraId="1D1EB820" w14:textId="77777777" w:rsidR="00D73D22" w:rsidRPr="00157ADD" w:rsidRDefault="00D73D22" w:rsidP="00D73D22">
      <w:pPr>
        <w:spacing w:after="0" w:line="276" w:lineRule="auto"/>
        <w:ind w:left="-567" w:right="-660"/>
        <w:jc w:val="both"/>
        <w:rPr>
          <w:rFonts w:ascii="Arial" w:hAnsi="Arial" w:cs="Arial"/>
        </w:rPr>
      </w:pPr>
    </w:p>
    <w:p w14:paraId="3E8A56E0"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Previ</w:t>
      </w:r>
      <w:r>
        <w:rPr>
          <w:rFonts w:ascii="Arial" w:hAnsi="Arial" w:cs="Arial"/>
        </w:rPr>
        <w:t>o</w:t>
      </w:r>
      <w:r w:rsidRPr="00157ADD">
        <w:rPr>
          <w:rFonts w:ascii="Arial" w:hAnsi="Arial" w:cs="Arial"/>
        </w:rPr>
        <w:t xml:space="preserve"> a la liquidación del contrato, la Dirección Regional verificará el estado de cuenta del arrendatario mediante reporte e</w:t>
      </w:r>
      <w:r>
        <w:rPr>
          <w:rFonts w:ascii="Arial" w:hAnsi="Arial" w:cs="Arial"/>
        </w:rPr>
        <w:t>mitido</w:t>
      </w:r>
      <w:r w:rsidRPr="00157ADD">
        <w:rPr>
          <w:rFonts w:ascii="Arial" w:hAnsi="Arial" w:cs="Arial"/>
        </w:rPr>
        <w:t xml:space="preserve"> por la Dirección Financiera, y el acta de recibo del bien arrendado suscrita por el supervisor del contrato. En el evento en que el arrendatario </w:t>
      </w:r>
      <w:r>
        <w:rPr>
          <w:rFonts w:ascii="Arial" w:hAnsi="Arial" w:cs="Arial"/>
        </w:rPr>
        <w:t>reporte</w:t>
      </w:r>
      <w:r w:rsidRPr="00157ADD">
        <w:rPr>
          <w:rFonts w:ascii="Arial" w:hAnsi="Arial" w:cs="Arial"/>
        </w:rPr>
        <w:t xml:space="preserve"> deuda por cualquier concepto asociado a la ejecución del contrato</w:t>
      </w:r>
      <w:r>
        <w:rPr>
          <w:rFonts w:ascii="Arial" w:hAnsi="Arial" w:cs="Arial"/>
        </w:rPr>
        <w:t>,</w:t>
      </w:r>
      <w:r w:rsidRPr="00157ADD">
        <w:rPr>
          <w:rFonts w:ascii="Arial" w:hAnsi="Arial" w:cs="Arial"/>
        </w:rPr>
        <w:t xml:space="preserve"> se le requerirá </w:t>
      </w:r>
      <w:r>
        <w:rPr>
          <w:rFonts w:ascii="Arial" w:hAnsi="Arial" w:cs="Arial"/>
        </w:rPr>
        <w:t>el pago</w:t>
      </w:r>
      <w:r w:rsidRPr="00157ADD">
        <w:rPr>
          <w:rFonts w:ascii="Arial" w:hAnsi="Arial" w:cs="Arial"/>
        </w:rPr>
        <w:t xml:space="preserve"> en forma inmediata, de modo que, si el </w:t>
      </w:r>
      <w:r w:rsidRPr="00157ADD">
        <w:rPr>
          <w:rFonts w:ascii="Arial" w:hAnsi="Arial" w:cs="Arial"/>
        </w:rPr>
        <w:lastRenderedPageBreak/>
        <w:t>arrendatario no paga el saldo pendiente</w:t>
      </w:r>
      <w:r>
        <w:rPr>
          <w:rFonts w:ascii="Arial" w:hAnsi="Arial" w:cs="Arial"/>
        </w:rPr>
        <w:t xml:space="preserve">, </w:t>
      </w:r>
      <w:r w:rsidRPr="00157ADD">
        <w:rPr>
          <w:rFonts w:ascii="Arial" w:hAnsi="Arial" w:cs="Arial"/>
        </w:rPr>
        <w:t xml:space="preserve">deberá hacerse constar en el acta de liquidación, la cual se remitirá con el contrato y certificación </w:t>
      </w:r>
      <w:r>
        <w:rPr>
          <w:rFonts w:ascii="Arial" w:hAnsi="Arial" w:cs="Arial"/>
        </w:rPr>
        <w:t>que en ese sentido emita la</w:t>
      </w:r>
      <w:r w:rsidRPr="00157ADD">
        <w:rPr>
          <w:rFonts w:ascii="Arial" w:hAnsi="Arial" w:cs="Arial"/>
        </w:rPr>
        <w:t xml:space="preserve"> Dirección Financiera, </w:t>
      </w:r>
      <w:r>
        <w:rPr>
          <w:rFonts w:ascii="Arial" w:hAnsi="Arial" w:cs="Arial"/>
        </w:rPr>
        <w:t xml:space="preserve">con destino </w:t>
      </w:r>
      <w:r w:rsidRPr="00157ADD">
        <w:rPr>
          <w:rFonts w:ascii="Arial" w:hAnsi="Arial" w:cs="Arial"/>
        </w:rPr>
        <w:t>al Grupo de Cobro Coactivo de la Oficina Asesora Jurídica, para lo de su competencia.</w:t>
      </w:r>
    </w:p>
    <w:p w14:paraId="5C33B281" w14:textId="77777777" w:rsidR="00D73D22" w:rsidRPr="00157ADD" w:rsidRDefault="00D73D22" w:rsidP="00D73D22">
      <w:pPr>
        <w:spacing w:after="0" w:line="276" w:lineRule="auto"/>
        <w:ind w:left="-567" w:right="-660"/>
        <w:jc w:val="both"/>
        <w:rPr>
          <w:rFonts w:ascii="Arial" w:hAnsi="Arial" w:cs="Arial"/>
        </w:rPr>
      </w:pPr>
    </w:p>
    <w:p w14:paraId="1B764E81" w14:textId="351BC743" w:rsidR="00D73D22" w:rsidRPr="00157ADD" w:rsidRDefault="00D73D22" w:rsidP="00D73D22">
      <w:pPr>
        <w:spacing w:after="0" w:line="276" w:lineRule="auto"/>
        <w:ind w:left="-567" w:right="-660"/>
        <w:jc w:val="center"/>
        <w:rPr>
          <w:rFonts w:ascii="Arial" w:hAnsi="Arial" w:cs="Arial"/>
        </w:rPr>
      </w:pPr>
      <w:r w:rsidRPr="00157ADD">
        <w:rPr>
          <w:rFonts w:ascii="Arial" w:hAnsi="Arial" w:cs="Arial"/>
          <w:b/>
        </w:rPr>
        <w:t>CAPITULO II</w:t>
      </w:r>
    </w:p>
    <w:p w14:paraId="24AE5AD2" w14:textId="77777777" w:rsidR="00D73D22" w:rsidRPr="00157ADD" w:rsidRDefault="00D73D22" w:rsidP="00D73D22">
      <w:pPr>
        <w:spacing w:after="0" w:line="276" w:lineRule="auto"/>
        <w:ind w:left="-567" w:right="-660"/>
        <w:jc w:val="center"/>
        <w:rPr>
          <w:rFonts w:ascii="Arial" w:hAnsi="Arial" w:cs="Arial"/>
        </w:rPr>
      </w:pPr>
      <w:r w:rsidRPr="00157ADD">
        <w:rPr>
          <w:rFonts w:ascii="Arial" w:hAnsi="Arial" w:cs="Arial"/>
          <w:b/>
        </w:rPr>
        <w:t>ARRENDAMIENTO ESPECIAL DE INMUEBLES</w:t>
      </w:r>
      <w:r>
        <w:rPr>
          <w:rFonts w:ascii="Arial" w:hAnsi="Arial" w:cs="Arial"/>
          <w:b/>
        </w:rPr>
        <w:t>.</w:t>
      </w:r>
    </w:p>
    <w:p w14:paraId="4FDEE75B" w14:textId="77777777" w:rsidR="00D73D22" w:rsidRPr="00157ADD" w:rsidRDefault="00D73D22" w:rsidP="00D73D22">
      <w:pPr>
        <w:spacing w:after="0" w:line="276" w:lineRule="auto"/>
        <w:ind w:left="-567" w:right="-660"/>
        <w:jc w:val="center"/>
        <w:rPr>
          <w:rFonts w:ascii="Arial" w:hAnsi="Arial" w:cs="Arial"/>
        </w:rPr>
      </w:pPr>
    </w:p>
    <w:p w14:paraId="355E6952" w14:textId="77777777" w:rsidR="00D73D22" w:rsidRPr="001E4880" w:rsidRDefault="00D73D22" w:rsidP="00D73D22">
      <w:pPr>
        <w:spacing w:after="0" w:line="276" w:lineRule="auto"/>
        <w:ind w:left="-567" w:right="-660"/>
        <w:jc w:val="both"/>
        <w:rPr>
          <w:rFonts w:ascii="Arial" w:hAnsi="Arial" w:cs="Arial"/>
        </w:rPr>
      </w:pPr>
      <w:r w:rsidRPr="00157ADD">
        <w:rPr>
          <w:rFonts w:ascii="Arial" w:hAnsi="Arial" w:cs="Arial"/>
          <w:b/>
          <w:bCs/>
        </w:rPr>
        <w:t>ARTÍCULO DÉCIMO</w:t>
      </w:r>
      <w:r w:rsidRPr="00157ADD" w:rsidDel="007545DE">
        <w:rPr>
          <w:rFonts w:ascii="Arial" w:hAnsi="Arial" w:cs="Arial"/>
          <w:b/>
          <w:bCs/>
        </w:rPr>
        <w:t xml:space="preserve"> </w:t>
      </w:r>
      <w:r>
        <w:rPr>
          <w:rFonts w:ascii="Arial" w:hAnsi="Arial" w:cs="Arial"/>
          <w:b/>
          <w:bCs/>
        </w:rPr>
        <w:t>QUINTO</w:t>
      </w:r>
      <w:r w:rsidRPr="00157ADD">
        <w:rPr>
          <w:rFonts w:ascii="Arial" w:hAnsi="Arial" w:cs="Arial"/>
          <w:b/>
          <w:bCs/>
        </w:rPr>
        <w:t xml:space="preserve"> </w:t>
      </w:r>
      <w:r w:rsidRPr="00157ADD">
        <w:rPr>
          <w:rFonts w:ascii="Arial" w:hAnsi="Arial" w:cs="Arial"/>
          <w:b/>
        </w:rPr>
        <w:t>– ARRENDAMIENTO DE INMUEBLES</w:t>
      </w:r>
      <w:r>
        <w:rPr>
          <w:rFonts w:ascii="Arial" w:hAnsi="Arial" w:cs="Arial"/>
          <w:b/>
        </w:rPr>
        <w:t xml:space="preserve"> </w:t>
      </w:r>
      <w:r w:rsidRPr="00157ADD">
        <w:rPr>
          <w:rFonts w:ascii="Arial" w:hAnsi="Arial" w:cs="Arial"/>
          <w:b/>
        </w:rPr>
        <w:t>POR TEMPORADAS:</w:t>
      </w:r>
      <w:r w:rsidRPr="00157ADD">
        <w:rPr>
          <w:rFonts w:ascii="Arial" w:hAnsi="Arial" w:cs="Arial"/>
        </w:rPr>
        <w:t xml:space="preserve"> Cuando se reciban solicitudes para el arrendamiento de </w:t>
      </w:r>
      <w:r>
        <w:rPr>
          <w:rFonts w:ascii="Arial" w:hAnsi="Arial" w:cs="Arial"/>
        </w:rPr>
        <w:t xml:space="preserve">inmuebles </w:t>
      </w:r>
      <w:r w:rsidRPr="00157ADD">
        <w:rPr>
          <w:rFonts w:ascii="Arial" w:hAnsi="Arial" w:cs="Arial"/>
        </w:rPr>
        <w:t xml:space="preserve">por temporadas </w:t>
      </w:r>
      <w:proofErr w:type="gramStart"/>
      <w:r w:rsidRPr="00157ADD">
        <w:rPr>
          <w:rFonts w:ascii="Arial" w:hAnsi="Arial" w:cs="Arial"/>
        </w:rPr>
        <w:t xml:space="preserve">cuyo </w:t>
      </w:r>
      <w:r>
        <w:rPr>
          <w:rFonts w:ascii="Arial" w:hAnsi="Arial" w:cs="Arial"/>
        </w:rPr>
        <w:t>duración</w:t>
      </w:r>
      <w:proofErr w:type="gramEnd"/>
      <w:r w:rsidRPr="00157ADD">
        <w:rPr>
          <w:rFonts w:ascii="Arial" w:hAnsi="Arial" w:cs="Arial"/>
        </w:rPr>
        <w:t xml:space="preserve"> no exceda de tres (3) meses, el Director </w:t>
      </w:r>
      <w:r>
        <w:rPr>
          <w:rFonts w:ascii="Arial" w:hAnsi="Arial" w:cs="Arial"/>
        </w:rPr>
        <w:t xml:space="preserve">Aeronáutico </w:t>
      </w:r>
      <w:r w:rsidRPr="00157ADD">
        <w:rPr>
          <w:rFonts w:ascii="Arial" w:hAnsi="Arial" w:cs="Arial"/>
        </w:rPr>
        <w:t xml:space="preserve">Regional podrá </w:t>
      </w:r>
      <w:r w:rsidRPr="001E4880">
        <w:rPr>
          <w:rFonts w:ascii="Arial" w:hAnsi="Arial" w:cs="Arial"/>
        </w:rPr>
        <w:t>adjudicarlas directamente y celebrar el respectivo contrato de arrendamiento previo estudio jurídico,</w:t>
      </w:r>
      <w:r>
        <w:rPr>
          <w:rFonts w:ascii="Arial" w:hAnsi="Arial" w:cs="Arial"/>
        </w:rPr>
        <w:t xml:space="preserve"> y técnico cuando sea en áreas de operaciones.</w:t>
      </w:r>
    </w:p>
    <w:p w14:paraId="01FB51C6" w14:textId="77777777" w:rsidR="00D73D22" w:rsidRPr="001E4880" w:rsidRDefault="00D73D22" w:rsidP="00D73D22">
      <w:pPr>
        <w:spacing w:after="0" w:line="276" w:lineRule="auto"/>
        <w:ind w:left="-567" w:right="-660"/>
        <w:jc w:val="both"/>
        <w:rPr>
          <w:rFonts w:ascii="Arial" w:hAnsi="Arial" w:cs="Arial"/>
          <w:b/>
          <w:bCs/>
          <w:u w:val="single"/>
        </w:rPr>
      </w:pPr>
    </w:p>
    <w:p w14:paraId="217CCA62" w14:textId="77777777" w:rsidR="00D73D22" w:rsidRPr="00157ADD" w:rsidRDefault="00D73D22" w:rsidP="00D73D22">
      <w:pPr>
        <w:spacing w:after="0" w:line="276" w:lineRule="auto"/>
        <w:ind w:left="-567" w:right="-660"/>
        <w:jc w:val="both"/>
        <w:rPr>
          <w:rFonts w:ascii="Arial" w:hAnsi="Arial" w:cs="Arial"/>
        </w:rPr>
      </w:pPr>
      <w:r w:rsidRPr="001E4880">
        <w:rPr>
          <w:rFonts w:ascii="Arial" w:hAnsi="Arial" w:cs="Arial"/>
          <w:b/>
          <w:bCs/>
        </w:rPr>
        <w:t>PARÁGRAFO. -</w:t>
      </w:r>
      <w:r w:rsidRPr="001E4880">
        <w:rPr>
          <w:rFonts w:ascii="Arial" w:hAnsi="Arial" w:cs="Arial"/>
        </w:rPr>
        <w:t xml:space="preserve"> Los valores que se causen por el arrendamiento especial de inmuebles</w:t>
      </w:r>
      <w:r>
        <w:rPr>
          <w:rFonts w:ascii="Arial" w:hAnsi="Arial" w:cs="Arial"/>
        </w:rPr>
        <w:t xml:space="preserve"> </w:t>
      </w:r>
      <w:r w:rsidRPr="001E4880">
        <w:rPr>
          <w:rFonts w:ascii="Arial" w:hAnsi="Arial" w:cs="Arial"/>
        </w:rPr>
        <w:t>antes mencionad</w:t>
      </w:r>
      <w:r>
        <w:rPr>
          <w:rFonts w:ascii="Arial" w:hAnsi="Arial" w:cs="Arial"/>
        </w:rPr>
        <w:t>o</w:t>
      </w:r>
      <w:r w:rsidRPr="001E4880">
        <w:rPr>
          <w:rFonts w:ascii="Arial" w:hAnsi="Arial" w:cs="Arial"/>
        </w:rPr>
        <w:t>s</w:t>
      </w:r>
      <w:r>
        <w:rPr>
          <w:rFonts w:ascii="Arial" w:hAnsi="Arial" w:cs="Arial"/>
        </w:rPr>
        <w:t>,</w:t>
      </w:r>
      <w:r w:rsidRPr="001E4880">
        <w:rPr>
          <w:rFonts w:ascii="Arial" w:hAnsi="Arial" w:cs="Arial"/>
        </w:rPr>
        <w:t xml:space="preserve"> se </w:t>
      </w:r>
      <w:r>
        <w:rPr>
          <w:rFonts w:ascii="Arial" w:hAnsi="Arial" w:cs="Arial"/>
        </w:rPr>
        <w:t>pagarán</w:t>
      </w:r>
      <w:r w:rsidRPr="001E4880">
        <w:rPr>
          <w:rFonts w:ascii="Arial" w:hAnsi="Arial" w:cs="Arial"/>
        </w:rPr>
        <w:t xml:space="preserve"> en su totalidad a través del medio que disponga la AEROCIVIL para e</w:t>
      </w:r>
      <w:r>
        <w:rPr>
          <w:rFonts w:ascii="Arial" w:hAnsi="Arial" w:cs="Arial"/>
        </w:rPr>
        <w:t xml:space="preserve">se </w:t>
      </w:r>
      <w:r w:rsidRPr="001E4880">
        <w:rPr>
          <w:rFonts w:ascii="Arial" w:hAnsi="Arial" w:cs="Arial"/>
        </w:rPr>
        <w:t xml:space="preserve">efecto, previamente a la entrega del bien objeto de arrendamiento mediante acta de </w:t>
      </w:r>
      <w:r>
        <w:rPr>
          <w:rFonts w:ascii="Arial" w:hAnsi="Arial" w:cs="Arial"/>
        </w:rPr>
        <w:t>recibo,</w:t>
      </w:r>
      <w:r w:rsidRPr="001E4880">
        <w:rPr>
          <w:rFonts w:ascii="Arial" w:hAnsi="Arial" w:cs="Arial"/>
        </w:rPr>
        <w:t xml:space="preserve"> suscrita por el Gerente Aeroportuario en representación de la AEROCIVIL y por el arrendatario.</w:t>
      </w:r>
      <w:r w:rsidRPr="00157ADD">
        <w:rPr>
          <w:rFonts w:ascii="Arial" w:hAnsi="Arial" w:cs="Arial"/>
        </w:rPr>
        <w:t xml:space="preserve"> </w:t>
      </w:r>
    </w:p>
    <w:p w14:paraId="4B6CE6F2" w14:textId="77777777" w:rsidR="00D73D22" w:rsidRPr="00157ADD" w:rsidRDefault="00D73D22" w:rsidP="00D73D22">
      <w:pPr>
        <w:spacing w:after="0" w:line="276" w:lineRule="auto"/>
        <w:ind w:left="-567" w:right="-660"/>
        <w:jc w:val="both"/>
        <w:rPr>
          <w:rFonts w:ascii="Arial" w:hAnsi="Arial" w:cs="Arial"/>
        </w:rPr>
      </w:pPr>
    </w:p>
    <w:p w14:paraId="2BE4BE7D" w14:textId="77777777" w:rsidR="00D73D22" w:rsidRPr="006A4BE7" w:rsidRDefault="00D73D22" w:rsidP="00D73D22">
      <w:pPr>
        <w:spacing w:after="0" w:line="276" w:lineRule="auto"/>
        <w:ind w:left="-567" w:right="-660"/>
        <w:jc w:val="both"/>
        <w:rPr>
          <w:rFonts w:ascii="Arial" w:hAnsi="Arial" w:cs="Arial"/>
          <w:b/>
          <w:bCs/>
        </w:rPr>
      </w:pPr>
      <w:r w:rsidRPr="00FE45BA">
        <w:rPr>
          <w:rFonts w:ascii="Arial" w:hAnsi="Arial" w:cs="Arial"/>
        </w:rPr>
        <w:t xml:space="preserve">El valor a </w:t>
      </w:r>
      <w:r>
        <w:rPr>
          <w:rFonts w:ascii="Arial" w:hAnsi="Arial" w:cs="Arial"/>
        </w:rPr>
        <w:t>pagar</w:t>
      </w:r>
      <w:r w:rsidRPr="00FE45BA">
        <w:rPr>
          <w:rFonts w:ascii="Arial" w:hAnsi="Arial" w:cs="Arial"/>
        </w:rPr>
        <w:t xml:space="preserve"> por el </w:t>
      </w:r>
      <w:proofErr w:type="gramStart"/>
      <w:r w:rsidRPr="00FE45BA">
        <w:rPr>
          <w:rFonts w:ascii="Arial" w:hAnsi="Arial" w:cs="Arial"/>
        </w:rPr>
        <w:t>arrendatario</w:t>
      </w:r>
      <w:r>
        <w:rPr>
          <w:rFonts w:ascii="Arial" w:hAnsi="Arial" w:cs="Arial"/>
        </w:rPr>
        <w:t>,</w:t>
      </w:r>
      <w:proofErr w:type="gramEnd"/>
      <w:r>
        <w:rPr>
          <w:rFonts w:ascii="Arial" w:hAnsi="Arial" w:cs="Arial"/>
        </w:rPr>
        <w:t xml:space="preserve"> será calculado</w:t>
      </w:r>
      <w:r w:rsidRPr="00FE45BA">
        <w:rPr>
          <w:rFonts w:ascii="Arial" w:hAnsi="Arial" w:cs="Arial"/>
        </w:rPr>
        <w:t xml:space="preserve"> tomando como base el promedio del valor del metro cuadrado que están pagando en la fecha por canon de arrendamiento como mínimo de tres arrendatarios ubicados cerca del área a arrendar y en la misma zona del aeropuerto, de lo cual </w:t>
      </w:r>
      <w:r w:rsidRPr="006A4BE7">
        <w:rPr>
          <w:rFonts w:ascii="Arial" w:hAnsi="Arial" w:cs="Arial"/>
        </w:rPr>
        <w:t>deberá quedar constancia en el acta de entrega del inmueble al arrendatario.</w:t>
      </w:r>
    </w:p>
    <w:p w14:paraId="016C7C75" w14:textId="77777777" w:rsidR="00D73D22" w:rsidRPr="006A4BE7" w:rsidRDefault="00D73D22" w:rsidP="00D73D22">
      <w:pPr>
        <w:spacing w:after="0" w:line="276" w:lineRule="auto"/>
        <w:ind w:left="-567" w:right="-660"/>
        <w:jc w:val="both"/>
        <w:rPr>
          <w:rFonts w:ascii="Arial" w:hAnsi="Arial" w:cs="Arial"/>
        </w:rPr>
      </w:pPr>
    </w:p>
    <w:p w14:paraId="39EF4D13"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b/>
          <w:bCs/>
        </w:rPr>
        <w:t>ARTÍCULO DÉCIMO</w:t>
      </w:r>
      <w:r w:rsidRPr="00157ADD" w:rsidDel="007545DE">
        <w:rPr>
          <w:rFonts w:ascii="Arial" w:hAnsi="Arial" w:cs="Arial"/>
          <w:b/>
          <w:bCs/>
        </w:rPr>
        <w:t xml:space="preserve"> </w:t>
      </w:r>
      <w:r>
        <w:rPr>
          <w:rFonts w:ascii="Arial" w:hAnsi="Arial" w:cs="Arial"/>
          <w:b/>
          <w:bCs/>
        </w:rPr>
        <w:t>SEXTO</w:t>
      </w:r>
      <w:r w:rsidRPr="00157ADD">
        <w:rPr>
          <w:rFonts w:ascii="Arial" w:hAnsi="Arial" w:cs="Arial"/>
          <w:b/>
          <w:bCs/>
        </w:rPr>
        <w:t xml:space="preserve"> - </w:t>
      </w:r>
      <w:r w:rsidRPr="00157ADD">
        <w:rPr>
          <w:rFonts w:ascii="Arial" w:hAnsi="Arial" w:cs="Arial"/>
          <w:b/>
        </w:rPr>
        <w:t>ARRENDAMIENTO DE SALAS VIP Y AUDITORIOS</w:t>
      </w:r>
      <w:r w:rsidRPr="00157ADD">
        <w:rPr>
          <w:rFonts w:ascii="Arial" w:hAnsi="Arial" w:cs="Arial"/>
        </w:rPr>
        <w:t>: Para el arrendamiento de este tipo de inmuebles se seguirá el siguiente procedimiento:</w:t>
      </w:r>
    </w:p>
    <w:p w14:paraId="2C6CB110" w14:textId="77777777" w:rsidR="00D73D22" w:rsidRPr="00157ADD" w:rsidRDefault="00D73D22" w:rsidP="00D73D22">
      <w:pPr>
        <w:spacing w:after="0" w:line="276" w:lineRule="auto"/>
        <w:ind w:left="-567" w:right="-660"/>
        <w:jc w:val="both"/>
        <w:rPr>
          <w:rFonts w:ascii="Arial" w:hAnsi="Arial" w:cs="Arial"/>
        </w:rPr>
      </w:pPr>
    </w:p>
    <w:p w14:paraId="60D18BFA" w14:textId="77777777" w:rsidR="00D73D22" w:rsidRDefault="00D73D22" w:rsidP="00D73D22">
      <w:pPr>
        <w:pStyle w:val="paragraph"/>
        <w:spacing w:before="0" w:beforeAutospacing="0" w:after="0" w:afterAutospacing="0"/>
        <w:ind w:left="-570" w:right="-660"/>
        <w:jc w:val="both"/>
        <w:textAlignment w:val="baseline"/>
        <w:rPr>
          <w:rFonts w:ascii="Segoe UI" w:hAnsi="Segoe UI" w:cs="Segoe UI"/>
          <w:sz w:val="18"/>
          <w:szCs w:val="18"/>
        </w:rPr>
      </w:pPr>
      <w:r>
        <w:rPr>
          <w:rStyle w:val="normaltextrun"/>
          <w:rFonts w:ascii="Arial" w:hAnsi="Arial" w:cs="Arial"/>
          <w:sz w:val="22"/>
          <w:szCs w:val="22"/>
          <w:lang w:val="es-ES"/>
        </w:rPr>
        <w:t xml:space="preserve">Los aeropuertos que cuenten con salas </w:t>
      </w:r>
      <w:proofErr w:type="gramStart"/>
      <w:r>
        <w:rPr>
          <w:rStyle w:val="normaltextrun"/>
          <w:rFonts w:ascii="Arial" w:hAnsi="Arial" w:cs="Arial"/>
          <w:sz w:val="22"/>
          <w:szCs w:val="22"/>
          <w:lang w:val="es-ES"/>
        </w:rPr>
        <w:t>VIP,</w:t>
      </w:r>
      <w:proofErr w:type="gramEnd"/>
      <w:r>
        <w:rPr>
          <w:rStyle w:val="normaltextrun"/>
          <w:rFonts w:ascii="Arial" w:hAnsi="Arial" w:cs="Arial"/>
          <w:sz w:val="22"/>
          <w:szCs w:val="22"/>
          <w:lang w:val="es-ES"/>
        </w:rPr>
        <w:t xml:space="preserve"> podrán ser arrendadas, según disponibilidad y necesidades de las aerolíneas o terceros que las soliciten.</w:t>
      </w:r>
    </w:p>
    <w:p w14:paraId="61F3D581" w14:textId="77777777" w:rsidR="00D73D22" w:rsidRDefault="00D73D22" w:rsidP="00D73D22">
      <w:pPr>
        <w:pStyle w:val="paragraph"/>
        <w:spacing w:before="0" w:beforeAutospacing="0" w:after="0" w:afterAutospacing="0"/>
        <w:ind w:left="-570" w:right="-660"/>
        <w:jc w:val="both"/>
        <w:textAlignment w:val="baseline"/>
        <w:rPr>
          <w:rFonts w:ascii="Segoe UI" w:hAnsi="Segoe UI" w:cs="Segoe UI"/>
          <w:sz w:val="18"/>
          <w:szCs w:val="18"/>
        </w:rPr>
      </w:pPr>
    </w:p>
    <w:p w14:paraId="62528DFA" w14:textId="77777777" w:rsidR="00D73D22" w:rsidRPr="00B03CB7" w:rsidRDefault="00D73D22" w:rsidP="00D73D22">
      <w:pPr>
        <w:pStyle w:val="paragraph"/>
        <w:spacing w:before="0" w:beforeAutospacing="0" w:after="0" w:afterAutospacing="0"/>
        <w:ind w:left="-570" w:right="-660"/>
        <w:jc w:val="both"/>
        <w:textAlignment w:val="baseline"/>
        <w:rPr>
          <w:rFonts w:ascii="Segoe UI" w:hAnsi="Segoe UI" w:cs="Segoe UI"/>
          <w:sz w:val="22"/>
          <w:szCs w:val="22"/>
        </w:rPr>
      </w:pPr>
      <w:r w:rsidRPr="00C57C5E">
        <w:rPr>
          <w:rStyle w:val="normaltextrun"/>
          <w:rFonts w:ascii="Arial" w:hAnsi="Arial" w:cs="Arial"/>
          <w:sz w:val="22"/>
          <w:szCs w:val="22"/>
          <w:lang w:val="es-ES"/>
        </w:rPr>
        <w:t xml:space="preserve">Si el arrendamiento de la Sala VIP se </w:t>
      </w:r>
      <w:r w:rsidRPr="00F71128">
        <w:rPr>
          <w:rStyle w:val="normaltextrun"/>
          <w:rFonts w:ascii="Arial" w:hAnsi="Arial" w:cs="Arial"/>
          <w:sz w:val="22"/>
          <w:szCs w:val="22"/>
          <w:lang w:val="es-ES"/>
        </w:rPr>
        <w:t xml:space="preserve">realiza por horas, el valor a </w:t>
      </w:r>
      <w:r>
        <w:rPr>
          <w:rStyle w:val="normaltextrun"/>
          <w:rFonts w:ascii="Arial" w:hAnsi="Arial" w:cs="Arial"/>
          <w:sz w:val="22"/>
          <w:szCs w:val="22"/>
          <w:lang w:val="es-ES"/>
        </w:rPr>
        <w:t>pagar</w:t>
      </w:r>
      <w:r w:rsidRPr="00F71128">
        <w:rPr>
          <w:rStyle w:val="normaltextrun"/>
          <w:rFonts w:ascii="Arial" w:hAnsi="Arial" w:cs="Arial"/>
          <w:sz w:val="22"/>
          <w:szCs w:val="22"/>
          <w:lang w:val="es-ES"/>
        </w:rPr>
        <w:t xml:space="preserve"> por el arrendatario se </w:t>
      </w:r>
      <w:r w:rsidRPr="00B03CB7">
        <w:rPr>
          <w:rStyle w:val="normaltextrun"/>
          <w:rFonts w:ascii="Arial" w:hAnsi="Arial" w:cs="Arial"/>
          <w:sz w:val="22"/>
          <w:szCs w:val="22"/>
          <w:lang w:val="es-ES"/>
        </w:rPr>
        <w:t>determinará conforme lo establecido en la Resolución 02977 de 2021</w:t>
      </w:r>
      <w:r w:rsidRPr="00B03CB7">
        <w:rPr>
          <w:rStyle w:val="Refdenotaalpie"/>
          <w:rFonts w:ascii="Arial" w:hAnsi="Arial" w:cs="Arial"/>
          <w:sz w:val="22"/>
          <w:szCs w:val="22"/>
          <w:lang w:val="es-ES"/>
        </w:rPr>
        <w:footnoteReference w:id="3"/>
      </w:r>
      <w:r w:rsidRPr="00B03CB7">
        <w:rPr>
          <w:rStyle w:val="normaltextrun"/>
          <w:rFonts w:ascii="Arial" w:hAnsi="Arial" w:cs="Arial"/>
          <w:sz w:val="22"/>
          <w:szCs w:val="22"/>
          <w:lang w:val="es-ES"/>
        </w:rPr>
        <w:t>, o en la que la modifique aclaré o complemente.</w:t>
      </w:r>
    </w:p>
    <w:p w14:paraId="141DA10A" w14:textId="77777777" w:rsidR="00D73D22" w:rsidRPr="00B03CB7" w:rsidRDefault="00D73D22" w:rsidP="00D73D22">
      <w:pPr>
        <w:spacing w:after="0" w:line="276" w:lineRule="auto"/>
        <w:ind w:left="-567" w:right="-660"/>
        <w:jc w:val="both"/>
        <w:rPr>
          <w:rFonts w:ascii="Arial" w:hAnsi="Arial" w:cs="Arial"/>
        </w:rPr>
      </w:pPr>
    </w:p>
    <w:p w14:paraId="4FB7C1B7" w14:textId="77777777" w:rsidR="00D73D22" w:rsidRPr="00157ADD" w:rsidRDefault="00D73D22" w:rsidP="00D73D22">
      <w:pPr>
        <w:spacing w:after="0" w:line="276" w:lineRule="auto"/>
        <w:ind w:left="-567" w:right="-660"/>
        <w:jc w:val="both"/>
        <w:rPr>
          <w:rFonts w:ascii="Arial" w:hAnsi="Arial" w:cs="Arial"/>
          <w:bCs/>
        </w:rPr>
      </w:pPr>
      <w:r w:rsidRPr="00B03CB7">
        <w:rPr>
          <w:rFonts w:ascii="Arial" w:hAnsi="Arial" w:cs="Arial"/>
          <w:b/>
          <w:bCs/>
        </w:rPr>
        <w:t>ARTÍCULO DÉCIMO</w:t>
      </w:r>
      <w:r w:rsidRPr="00B03CB7" w:rsidDel="007545DE">
        <w:rPr>
          <w:rFonts w:ascii="Arial" w:hAnsi="Arial" w:cs="Arial"/>
          <w:b/>
          <w:bCs/>
        </w:rPr>
        <w:t xml:space="preserve"> </w:t>
      </w:r>
      <w:r w:rsidRPr="00B03CB7">
        <w:rPr>
          <w:rFonts w:ascii="Arial" w:hAnsi="Arial" w:cs="Arial"/>
          <w:b/>
          <w:bCs/>
        </w:rPr>
        <w:t xml:space="preserve">SÉPTIMO - </w:t>
      </w:r>
      <w:r w:rsidRPr="00B03CB7">
        <w:rPr>
          <w:rFonts w:ascii="Arial" w:hAnsi="Arial" w:cs="Arial"/>
          <w:b/>
        </w:rPr>
        <w:t xml:space="preserve">ARRENDAMIENTO DE ÁREAS PARA STANDS: </w:t>
      </w:r>
      <w:r w:rsidRPr="00B03CB7">
        <w:rPr>
          <w:rFonts w:ascii="Arial" w:hAnsi="Arial" w:cs="Arial"/>
          <w:bCs/>
        </w:rPr>
        <w:t xml:space="preserve">Se podrán arrendar áreas para eventos especiales en zonas de circulación pública o en zonas restringidas, siempre </w:t>
      </w:r>
      <w:r w:rsidRPr="00F71128">
        <w:rPr>
          <w:rFonts w:ascii="Arial" w:hAnsi="Arial" w:cs="Arial"/>
          <w:bCs/>
          <w:color w:val="000000" w:themeColor="text1"/>
        </w:rPr>
        <w:t xml:space="preserve">que no interfiera en </w:t>
      </w:r>
      <w:r w:rsidRPr="00F71128">
        <w:rPr>
          <w:rFonts w:ascii="Arial" w:hAnsi="Arial" w:cs="Arial"/>
          <w:bCs/>
        </w:rPr>
        <w:t>la seguridad y normal desarrollo de las operaciones aeroportuarias, lo cual deberá ser verificado previamente por el Gerente del Aeropuerto</w:t>
      </w:r>
      <w:r>
        <w:rPr>
          <w:rFonts w:ascii="Arial" w:hAnsi="Arial" w:cs="Arial"/>
          <w:bCs/>
        </w:rPr>
        <w:t>,</w:t>
      </w:r>
      <w:r w:rsidRPr="00F71128">
        <w:rPr>
          <w:rFonts w:ascii="Arial" w:hAnsi="Arial" w:cs="Arial"/>
          <w:bCs/>
        </w:rPr>
        <w:t xml:space="preserve"> indicándolo expresamente en el concepto que emita sobre la disponibilidad del área.</w:t>
      </w:r>
    </w:p>
    <w:p w14:paraId="578F7573" w14:textId="77777777" w:rsidR="00D73D22" w:rsidRPr="00157ADD" w:rsidRDefault="00D73D22" w:rsidP="00D73D22">
      <w:pPr>
        <w:spacing w:after="0" w:line="276" w:lineRule="auto"/>
        <w:ind w:left="-567" w:right="-660"/>
        <w:jc w:val="both"/>
        <w:rPr>
          <w:rFonts w:ascii="Arial" w:hAnsi="Arial" w:cs="Arial"/>
          <w:bCs/>
        </w:rPr>
      </w:pPr>
    </w:p>
    <w:p w14:paraId="3599B32A" w14:textId="77777777" w:rsidR="00D73D22" w:rsidRDefault="00D73D22" w:rsidP="00D73D22">
      <w:pPr>
        <w:spacing w:after="0" w:line="276" w:lineRule="auto"/>
        <w:ind w:left="-567" w:right="-660"/>
        <w:jc w:val="both"/>
        <w:rPr>
          <w:rFonts w:ascii="Arial" w:hAnsi="Arial" w:cs="Arial"/>
        </w:rPr>
      </w:pPr>
      <w:r>
        <w:rPr>
          <w:rStyle w:val="normaltextrun"/>
          <w:rFonts w:ascii="Arial" w:hAnsi="Arial" w:cs="Arial"/>
          <w:color w:val="000000"/>
          <w:shd w:val="clear" w:color="auto" w:fill="FFFFFF"/>
        </w:rPr>
        <w:t xml:space="preserve">El valor a pagar por el arrendamiento para esos </w:t>
      </w:r>
      <w:proofErr w:type="gramStart"/>
      <w:r>
        <w:rPr>
          <w:rStyle w:val="normaltextrun"/>
          <w:rFonts w:ascii="Arial" w:hAnsi="Arial" w:cs="Arial"/>
          <w:color w:val="000000"/>
          <w:shd w:val="clear" w:color="auto" w:fill="FFFFFF"/>
        </w:rPr>
        <w:t>eventos,</w:t>
      </w:r>
      <w:proofErr w:type="gramEnd"/>
      <w:r>
        <w:rPr>
          <w:rStyle w:val="normaltextrun"/>
          <w:rFonts w:ascii="Arial" w:hAnsi="Arial" w:cs="Arial"/>
          <w:color w:val="000000"/>
          <w:shd w:val="clear" w:color="auto" w:fill="FFFFFF"/>
        </w:rPr>
        <w:t xml:space="preserve"> será el establecido en la Resolución 02977 de 2021, o en la que la modifique aclaré o complemente.</w:t>
      </w:r>
    </w:p>
    <w:p w14:paraId="647B2BCC" w14:textId="77777777" w:rsidR="00D73D22" w:rsidRDefault="00D73D22" w:rsidP="00D73D22">
      <w:pPr>
        <w:spacing w:after="0" w:line="276" w:lineRule="auto"/>
        <w:ind w:left="-567" w:right="-660"/>
        <w:jc w:val="both"/>
        <w:rPr>
          <w:rFonts w:ascii="Arial" w:hAnsi="Arial" w:cs="Arial"/>
        </w:rPr>
      </w:pPr>
    </w:p>
    <w:p w14:paraId="644C0D45" w14:textId="77777777" w:rsidR="00D73D22" w:rsidRPr="00157ADD" w:rsidRDefault="00D73D22" w:rsidP="00D73D22">
      <w:pPr>
        <w:spacing w:after="0" w:line="276" w:lineRule="auto"/>
        <w:ind w:left="-567" w:right="-660"/>
        <w:jc w:val="both"/>
        <w:rPr>
          <w:rFonts w:ascii="Arial" w:hAnsi="Arial" w:cs="Arial"/>
        </w:rPr>
      </w:pPr>
      <w:r w:rsidRPr="00157ADD">
        <w:rPr>
          <w:rFonts w:ascii="Arial" w:hAnsi="Arial" w:cs="Arial"/>
        </w:rPr>
        <w:t xml:space="preserve">Dicho valor deberá ser </w:t>
      </w:r>
      <w:r>
        <w:rPr>
          <w:rFonts w:ascii="Arial" w:hAnsi="Arial" w:cs="Arial"/>
        </w:rPr>
        <w:t>pago</w:t>
      </w:r>
      <w:r w:rsidRPr="00157ADD">
        <w:rPr>
          <w:rFonts w:ascii="Arial" w:hAnsi="Arial" w:cs="Arial"/>
        </w:rPr>
        <w:t xml:space="preserve"> a través del medio que disponga la Entidad para el efecto y de manera previa a la entrega de</w:t>
      </w:r>
      <w:r>
        <w:rPr>
          <w:rFonts w:ascii="Arial" w:hAnsi="Arial" w:cs="Arial"/>
        </w:rPr>
        <w:t xml:space="preserve">l inmueble. </w:t>
      </w:r>
      <w:r w:rsidRPr="00157ADD">
        <w:rPr>
          <w:rFonts w:ascii="Arial" w:hAnsi="Arial" w:cs="Arial"/>
        </w:rPr>
        <w:t xml:space="preserve"> </w:t>
      </w:r>
    </w:p>
    <w:p w14:paraId="7E725F46" w14:textId="77777777" w:rsidR="00D73D22" w:rsidRPr="007273F3" w:rsidRDefault="00D73D22" w:rsidP="00D73D22">
      <w:pPr>
        <w:spacing w:after="0" w:line="276" w:lineRule="auto"/>
        <w:ind w:left="-567" w:right="-660"/>
        <w:jc w:val="both"/>
        <w:rPr>
          <w:rFonts w:ascii="Arial" w:hAnsi="Arial" w:cs="Arial"/>
        </w:rPr>
      </w:pPr>
      <w:r w:rsidRPr="00157ADD">
        <w:rPr>
          <w:rFonts w:ascii="Arial" w:hAnsi="Arial" w:cs="Arial"/>
          <w:b/>
          <w:bCs/>
        </w:rPr>
        <w:lastRenderedPageBreak/>
        <w:t xml:space="preserve">ARTÍCULO </w:t>
      </w:r>
      <w:r>
        <w:rPr>
          <w:rFonts w:ascii="Arial" w:hAnsi="Arial" w:cs="Arial"/>
          <w:b/>
          <w:bCs/>
        </w:rPr>
        <w:t xml:space="preserve">DECIMO OCTAVO </w:t>
      </w:r>
      <w:r w:rsidRPr="00157ADD">
        <w:rPr>
          <w:rFonts w:ascii="Arial" w:hAnsi="Arial" w:cs="Arial"/>
          <w:b/>
          <w:bCs/>
        </w:rPr>
        <w:t xml:space="preserve">- ARRENDAMIENTO DE ESPACIOS PARA PUBLICIDAD. </w:t>
      </w:r>
      <w:r w:rsidRPr="007273F3">
        <w:rPr>
          <w:rFonts w:ascii="Arial" w:hAnsi="Arial" w:cs="Arial"/>
        </w:rPr>
        <w:t>Cuando se requiera arrendamiento de espacios para instalar publicidad comercial, el Grupo de Gestión de Terminales</w:t>
      </w:r>
      <w:r>
        <w:rPr>
          <w:rFonts w:ascii="Arial" w:hAnsi="Arial" w:cs="Arial"/>
        </w:rPr>
        <w:t>,</w:t>
      </w:r>
      <w:r w:rsidRPr="007273F3">
        <w:rPr>
          <w:rFonts w:ascii="Arial" w:hAnsi="Arial" w:cs="Arial"/>
        </w:rPr>
        <w:t xml:space="preserve"> fijará los parámetros de los avisos publicitarios de las áreas o espacios internos y externos de los terminales aéreos en cumplimiento a lo </w:t>
      </w:r>
      <w:r>
        <w:rPr>
          <w:rFonts w:ascii="Arial" w:hAnsi="Arial" w:cs="Arial"/>
        </w:rPr>
        <w:t>preceptuado</w:t>
      </w:r>
      <w:r w:rsidRPr="007273F3">
        <w:rPr>
          <w:rFonts w:ascii="Arial" w:hAnsi="Arial" w:cs="Arial"/>
        </w:rPr>
        <w:t xml:space="preserve"> por la Ley 140 de 1994, por la cual se reglament</w:t>
      </w:r>
      <w:r>
        <w:rPr>
          <w:rFonts w:ascii="Arial" w:hAnsi="Arial" w:cs="Arial"/>
        </w:rPr>
        <w:t>ó</w:t>
      </w:r>
      <w:r w:rsidRPr="007273F3">
        <w:rPr>
          <w:rFonts w:ascii="Arial" w:hAnsi="Arial" w:cs="Arial"/>
        </w:rPr>
        <w:t xml:space="preserve"> la publicidad exterior visual en el territorio nacional y demás normas que la modifiquen, adicionen, complementen o sustituyan y no infrinjan los Reglamentos Aeronáuticos de Colombia -</w:t>
      </w:r>
      <w:r>
        <w:rPr>
          <w:rFonts w:ascii="Arial" w:hAnsi="Arial" w:cs="Arial"/>
        </w:rPr>
        <w:t xml:space="preserve"> </w:t>
      </w:r>
      <w:r w:rsidRPr="007273F3">
        <w:rPr>
          <w:rFonts w:ascii="Arial" w:hAnsi="Arial" w:cs="Arial"/>
        </w:rPr>
        <w:t>RAC.</w:t>
      </w:r>
    </w:p>
    <w:p w14:paraId="04BE00A3" w14:textId="77777777" w:rsidR="00D73D22" w:rsidRPr="007273F3" w:rsidRDefault="00D73D22" w:rsidP="00D73D22">
      <w:pPr>
        <w:spacing w:after="0" w:line="276" w:lineRule="auto"/>
        <w:ind w:left="-567" w:right="-660"/>
        <w:jc w:val="both"/>
        <w:rPr>
          <w:rFonts w:ascii="Arial" w:hAnsi="Arial" w:cs="Arial"/>
        </w:rPr>
      </w:pPr>
    </w:p>
    <w:p w14:paraId="082B189A" w14:textId="77777777" w:rsidR="00D73D22" w:rsidRPr="007273F3" w:rsidRDefault="00D73D22" w:rsidP="00D73D22">
      <w:pPr>
        <w:spacing w:after="0" w:line="276" w:lineRule="auto"/>
        <w:ind w:left="-567" w:right="-660"/>
        <w:jc w:val="both"/>
        <w:rPr>
          <w:rFonts w:ascii="Arial" w:hAnsi="Arial" w:cs="Arial"/>
        </w:rPr>
      </w:pPr>
      <w:r w:rsidRPr="007273F3">
        <w:rPr>
          <w:rFonts w:ascii="Arial" w:hAnsi="Arial" w:cs="Arial"/>
        </w:rPr>
        <w:t>Para efectos del avalúo de áreas o espacios destinados a publicidad comercial</w:t>
      </w:r>
      <w:r>
        <w:rPr>
          <w:rFonts w:ascii="Arial" w:hAnsi="Arial" w:cs="Arial"/>
        </w:rPr>
        <w:t>,</w:t>
      </w:r>
      <w:r w:rsidRPr="007273F3">
        <w:rPr>
          <w:rFonts w:ascii="Arial" w:hAnsi="Arial" w:cs="Arial"/>
        </w:rPr>
        <w:t xml:space="preserve"> deberá tenerse en cuenta, además de la dimensión, ubicación del área o espacio en que se colocará el aviso publicitario, los beneficios económicos que genera dicha publicidad.</w:t>
      </w:r>
    </w:p>
    <w:p w14:paraId="785B85F0" w14:textId="77777777" w:rsidR="00D73D22" w:rsidRPr="00C733AF" w:rsidRDefault="00D73D22" w:rsidP="00D73D22">
      <w:pPr>
        <w:spacing w:after="0" w:line="276" w:lineRule="auto"/>
        <w:ind w:left="-567" w:right="-660"/>
        <w:jc w:val="both"/>
        <w:rPr>
          <w:rFonts w:ascii="Arial" w:hAnsi="Arial" w:cs="Arial"/>
        </w:rPr>
      </w:pPr>
    </w:p>
    <w:p w14:paraId="6A2E38A7" w14:textId="77777777" w:rsidR="00D73D22" w:rsidRPr="00C733AF" w:rsidRDefault="00D73D22" w:rsidP="00D73D22">
      <w:pPr>
        <w:spacing w:after="0" w:line="276" w:lineRule="auto"/>
        <w:ind w:left="-567" w:right="-660"/>
        <w:jc w:val="center"/>
        <w:rPr>
          <w:rFonts w:ascii="Arial" w:hAnsi="Arial" w:cs="Arial"/>
          <w:b/>
        </w:rPr>
      </w:pPr>
    </w:p>
    <w:p w14:paraId="60793A38" w14:textId="77777777" w:rsidR="00D73D22" w:rsidRPr="00157ADD" w:rsidRDefault="00D73D22" w:rsidP="00D73D22">
      <w:pPr>
        <w:spacing w:after="0" w:line="276" w:lineRule="auto"/>
        <w:ind w:left="-567" w:right="-660"/>
        <w:jc w:val="center"/>
        <w:rPr>
          <w:rFonts w:ascii="Arial" w:hAnsi="Arial" w:cs="Arial"/>
          <w:b/>
        </w:rPr>
      </w:pPr>
      <w:r w:rsidRPr="00157ADD">
        <w:rPr>
          <w:rFonts w:ascii="Arial" w:hAnsi="Arial" w:cs="Arial"/>
          <w:b/>
        </w:rPr>
        <w:t>TÍTULO II</w:t>
      </w:r>
    </w:p>
    <w:p w14:paraId="25BB64DD" w14:textId="77777777" w:rsidR="00D73D22" w:rsidRPr="00157ADD" w:rsidRDefault="00D73D22" w:rsidP="00D73D22">
      <w:pPr>
        <w:spacing w:after="0" w:line="276" w:lineRule="auto"/>
        <w:ind w:left="-567" w:right="-660"/>
        <w:jc w:val="center"/>
        <w:rPr>
          <w:rFonts w:ascii="Arial" w:hAnsi="Arial" w:cs="Arial"/>
          <w:b/>
        </w:rPr>
      </w:pPr>
    </w:p>
    <w:p w14:paraId="2119490E" w14:textId="77777777" w:rsidR="00D73D22" w:rsidRPr="00157ADD" w:rsidRDefault="00D73D22" w:rsidP="00D73D22">
      <w:pPr>
        <w:spacing w:after="0" w:line="276" w:lineRule="auto"/>
        <w:ind w:left="-567" w:right="-660"/>
        <w:jc w:val="center"/>
        <w:rPr>
          <w:rFonts w:ascii="Arial" w:hAnsi="Arial" w:cs="Arial"/>
          <w:b/>
        </w:rPr>
      </w:pPr>
      <w:r w:rsidRPr="00157ADD">
        <w:rPr>
          <w:rFonts w:ascii="Arial" w:hAnsi="Arial" w:cs="Arial"/>
          <w:b/>
        </w:rPr>
        <w:t>DISPOSICIONES GENERALES</w:t>
      </w:r>
    </w:p>
    <w:p w14:paraId="62145E99" w14:textId="77777777" w:rsidR="00D73D22" w:rsidRPr="00157ADD" w:rsidRDefault="00D73D22" w:rsidP="00D73D22">
      <w:pPr>
        <w:spacing w:after="0" w:line="276" w:lineRule="auto"/>
        <w:ind w:left="-567" w:right="-660"/>
        <w:jc w:val="center"/>
        <w:rPr>
          <w:rFonts w:ascii="Arial" w:hAnsi="Arial" w:cs="Arial"/>
          <w:b/>
        </w:rPr>
      </w:pPr>
    </w:p>
    <w:p w14:paraId="427DFC7B" w14:textId="77777777" w:rsidR="00D73D22" w:rsidRPr="00A13DEC" w:rsidRDefault="00D73D22" w:rsidP="00D73D22">
      <w:pPr>
        <w:spacing w:after="0" w:line="276" w:lineRule="auto"/>
        <w:ind w:left="-567" w:right="-660"/>
        <w:jc w:val="both"/>
        <w:rPr>
          <w:rFonts w:ascii="Arial" w:hAnsi="Arial" w:cs="Arial"/>
        </w:rPr>
      </w:pPr>
      <w:r w:rsidRPr="00157ADD">
        <w:rPr>
          <w:rFonts w:ascii="Arial" w:hAnsi="Arial" w:cs="Arial"/>
          <w:b/>
        </w:rPr>
        <w:t xml:space="preserve">ARTÍCULO </w:t>
      </w:r>
      <w:r>
        <w:rPr>
          <w:rFonts w:ascii="Arial" w:hAnsi="Arial" w:cs="Arial"/>
          <w:b/>
        </w:rPr>
        <w:t>DECIMO NOVENO:</w:t>
      </w:r>
      <w:r w:rsidRPr="00157ADD">
        <w:rPr>
          <w:rFonts w:ascii="Arial" w:hAnsi="Arial" w:cs="Arial"/>
          <w:b/>
        </w:rPr>
        <w:t xml:space="preserve"> PROHIBICIÓN DE ENTREGA DE INMUEBLES SIN CONTRATO:</w:t>
      </w:r>
      <w:r w:rsidRPr="00157ADD">
        <w:rPr>
          <w:rFonts w:ascii="Arial" w:hAnsi="Arial" w:cs="Arial"/>
        </w:rPr>
        <w:t xml:space="preserve"> Queda expresamente prohibida la entrega de inmuebles de propiedad o administrados por la </w:t>
      </w:r>
      <w:r w:rsidRPr="00A13DEC">
        <w:rPr>
          <w:rFonts w:ascii="Arial" w:hAnsi="Arial" w:cs="Arial"/>
        </w:rPr>
        <w:t xml:space="preserve">Aeronáutica Civil, sin que previamente se haya suscrito el respectivo contrato de arrendamiento.  </w:t>
      </w:r>
    </w:p>
    <w:p w14:paraId="764BDFE9" w14:textId="77777777" w:rsidR="00D73D22" w:rsidRPr="00A13DEC" w:rsidRDefault="00D73D22" w:rsidP="00D73D22">
      <w:pPr>
        <w:spacing w:after="0" w:line="276" w:lineRule="auto"/>
        <w:ind w:left="-567" w:right="-660"/>
        <w:jc w:val="both"/>
        <w:rPr>
          <w:rFonts w:ascii="Arial" w:hAnsi="Arial" w:cs="Arial"/>
          <w:b/>
        </w:rPr>
      </w:pPr>
    </w:p>
    <w:p w14:paraId="57D9D6B1" w14:textId="77777777" w:rsidR="00D73D22" w:rsidRPr="00A13DEC" w:rsidRDefault="00D73D22" w:rsidP="00D73D22">
      <w:pPr>
        <w:spacing w:after="0" w:line="276" w:lineRule="auto"/>
        <w:ind w:left="-567" w:right="-660"/>
        <w:jc w:val="both"/>
        <w:rPr>
          <w:rFonts w:ascii="Arial" w:hAnsi="Arial" w:cs="Arial"/>
        </w:rPr>
      </w:pPr>
      <w:r w:rsidRPr="00A13DEC">
        <w:rPr>
          <w:rFonts w:ascii="Arial" w:hAnsi="Arial" w:cs="Arial"/>
          <w:b/>
        </w:rPr>
        <w:t>ARTÍCULO VIGÉSIMO: APLICABILIDAD.</w:t>
      </w:r>
      <w:r w:rsidRPr="00A13DEC">
        <w:rPr>
          <w:rFonts w:ascii="Arial" w:hAnsi="Arial" w:cs="Arial"/>
        </w:rPr>
        <w:t xml:space="preserve"> En el caso de los aeropuertos concesionados, la presente resolución aplicará a partir del momento en que los mismos vuelvan a ser total o parcialmente administrados por la Aeronáutica Civil.</w:t>
      </w:r>
    </w:p>
    <w:p w14:paraId="5B0E379D" w14:textId="77777777" w:rsidR="00D73D22" w:rsidRPr="00A13DEC" w:rsidRDefault="00D73D22" w:rsidP="00D73D22">
      <w:pPr>
        <w:spacing w:after="0" w:line="276" w:lineRule="auto"/>
        <w:ind w:left="-567" w:right="-660"/>
        <w:jc w:val="both"/>
        <w:rPr>
          <w:rFonts w:ascii="Arial" w:hAnsi="Arial" w:cs="Arial"/>
        </w:rPr>
      </w:pPr>
    </w:p>
    <w:p w14:paraId="4B7870C7" w14:textId="77777777" w:rsidR="00D73D22" w:rsidRPr="00A13DEC" w:rsidRDefault="00D73D22" w:rsidP="00D73D22">
      <w:pPr>
        <w:spacing w:after="0" w:line="276" w:lineRule="auto"/>
        <w:ind w:left="-567" w:right="-660"/>
        <w:jc w:val="both"/>
        <w:rPr>
          <w:rFonts w:ascii="Arial" w:hAnsi="Arial" w:cs="Arial"/>
        </w:rPr>
      </w:pPr>
      <w:r w:rsidRPr="00A13DEC">
        <w:rPr>
          <w:rFonts w:ascii="Arial" w:hAnsi="Arial" w:cs="Arial"/>
          <w:b/>
        </w:rPr>
        <w:t xml:space="preserve">ARTÍCULO VIGÉSIMO PRIMERO: VIGENCIA Y DEROGATORIAS: </w:t>
      </w:r>
      <w:r w:rsidRPr="00A13DEC">
        <w:rPr>
          <w:rFonts w:ascii="Arial" w:hAnsi="Arial" w:cs="Arial"/>
        </w:rPr>
        <w:t>La presente resolución será de obligatoria observancia para cualquier proceso de arrendamiento que se adelante en la Entidad. Rige a partir de su publicación en el Diario Oficial y deroga todas las normas que le sean contrarias, en especial, la Resolución 963 del 28 de mayo de 2021.</w:t>
      </w:r>
    </w:p>
    <w:p w14:paraId="0E06773F" w14:textId="77777777" w:rsidR="00D73D22" w:rsidRPr="00A13DEC" w:rsidRDefault="00D73D22" w:rsidP="00D73D22">
      <w:pPr>
        <w:spacing w:after="0" w:line="276" w:lineRule="auto"/>
        <w:ind w:left="-567" w:right="-660"/>
        <w:jc w:val="both"/>
        <w:rPr>
          <w:rFonts w:ascii="Arial" w:hAnsi="Arial" w:cs="Arial"/>
          <w:b/>
          <w:bCs/>
        </w:rPr>
      </w:pPr>
    </w:p>
    <w:p w14:paraId="29196F8C" w14:textId="77777777" w:rsidR="00D73D22" w:rsidRPr="00A13DEC" w:rsidRDefault="00D73D22" w:rsidP="00D73D22">
      <w:pPr>
        <w:spacing w:after="0" w:line="276" w:lineRule="auto"/>
        <w:ind w:left="-567" w:right="-660"/>
        <w:jc w:val="center"/>
        <w:rPr>
          <w:rFonts w:ascii="Arial" w:hAnsi="Arial" w:cs="Arial"/>
          <w:b/>
          <w:bCs/>
        </w:rPr>
      </w:pPr>
      <w:r w:rsidRPr="00A13DEC">
        <w:rPr>
          <w:rFonts w:ascii="Arial" w:hAnsi="Arial" w:cs="Arial"/>
          <w:b/>
          <w:bCs/>
        </w:rPr>
        <w:t>PUBLÍQUESE Y CÚMPLASE.</w:t>
      </w:r>
    </w:p>
    <w:p w14:paraId="4FD92886" w14:textId="77777777" w:rsidR="00D73D22" w:rsidRPr="00A13DEC" w:rsidRDefault="00D73D22" w:rsidP="00D73D22">
      <w:pPr>
        <w:spacing w:after="0" w:line="276" w:lineRule="auto"/>
        <w:ind w:left="-567" w:right="-660"/>
        <w:jc w:val="both"/>
        <w:rPr>
          <w:rFonts w:ascii="Arial" w:hAnsi="Arial" w:cs="Arial"/>
          <w:b/>
          <w:bCs/>
        </w:rPr>
      </w:pPr>
    </w:p>
    <w:p w14:paraId="58F46E47" w14:textId="26BF6BD5" w:rsidR="00D73D22" w:rsidRPr="00A13DEC" w:rsidRDefault="00D73D22" w:rsidP="00D73D22">
      <w:pPr>
        <w:spacing w:after="0" w:line="276" w:lineRule="auto"/>
        <w:ind w:left="-567" w:right="-660"/>
        <w:jc w:val="center"/>
        <w:rPr>
          <w:rFonts w:ascii="Arial" w:hAnsi="Arial" w:cs="Arial"/>
          <w:bCs/>
        </w:rPr>
      </w:pPr>
      <w:r w:rsidRPr="00A13DEC">
        <w:rPr>
          <w:rFonts w:ascii="Arial" w:hAnsi="Arial" w:cs="Arial"/>
          <w:bCs/>
        </w:rPr>
        <w:t xml:space="preserve">Dada </w:t>
      </w:r>
      <w:r w:rsidR="00616EC5">
        <w:rPr>
          <w:rFonts w:ascii="Arial" w:hAnsi="Arial" w:cs="Arial"/>
          <w:bCs/>
        </w:rPr>
        <w:t>a los,</w:t>
      </w:r>
    </w:p>
    <w:p w14:paraId="4D3F4C54" w14:textId="77777777" w:rsidR="00D73D22" w:rsidRPr="00A13DEC" w:rsidRDefault="00D73D22" w:rsidP="00D73D22">
      <w:pPr>
        <w:spacing w:after="0" w:line="276" w:lineRule="auto"/>
        <w:ind w:left="-567" w:right="-660"/>
        <w:rPr>
          <w:rFonts w:ascii="Arial" w:hAnsi="Arial" w:cs="Arial"/>
          <w:b/>
          <w:bCs/>
        </w:rPr>
      </w:pPr>
    </w:p>
    <w:p w14:paraId="105FFDE6" w14:textId="77777777" w:rsidR="00D73D22" w:rsidRPr="00157ADD" w:rsidRDefault="00D73D22" w:rsidP="00D73D22">
      <w:pPr>
        <w:spacing w:after="0" w:line="276" w:lineRule="auto"/>
        <w:ind w:left="-567" w:right="-660"/>
        <w:rPr>
          <w:rFonts w:ascii="Arial" w:hAnsi="Arial" w:cs="Arial"/>
          <w:b/>
          <w:bCs/>
        </w:rPr>
      </w:pPr>
    </w:p>
    <w:p w14:paraId="4D9C09B1" w14:textId="77777777" w:rsidR="00D73D22" w:rsidRPr="00157ADD" w:rsidRDefault="00D73D22" w:rsidP="00D73D22">
      <w:pPr>
        <w:spacing w:after="0" w:line="276" w:lineRule="auto"/>
        <w:ind w:left="-567" w:right="-660"/>
        <w:rPr>
          <w:rFonts w:ascii="Arial" w:hAnsi="Arial" w:cs="Arial"/>
          <w:b/>
          <w:bCs/>
        </w:rPr>
      </w:pPr>
    </w:p>
    <w:p w14:paraId="762C9A6C" w14:textId="77777777" w:rsidR="00D73D22" w:rsidRPr="00157ADD" w:rsidRDefault="00D73D22" w:rsidP="00D73D22">
      <w:pPr>
        <w:spacing w:after="0" w:line="276" w:lineRule="auto"/>
        <w:ind w:left="-567" w:right="-660"/>
        <w:rPr>
          <w:rFonts w:ascii="Arial" w:hAnsi="Arial" w:cs="Arial"/>
          <w:b/>
          <w:bCs/>
        </w:rPr>
      </w:pPr>
    </w:p>
    <w:p w14:paraId="282D1A3F" w14:textId="77777777" w:rsidR="00D73D22" w:rsidRPr="00157ADD" w:rsidRDefault="00D73D22" w:rsidP="00D73D22">
      <w:pPr>
        <w:spacing w:after="0" w:line="276" w:lineRule="auto"/>
        <w:ind w:left="-567" w:right="-660"/>
        <w:contextualSpacing/>
        <w:jc w:val="center"/>
        <w:rPr>
          <w:rFonts w:ascii="Arial" w:hAnsi="Arial" w:cs="Arial"/>
          <w:b/>
          <w:bCs/>
        </w:rPr>
      </w:pPr>
      <w:r w:rsidRPr="00157ADD">
        <w:rPr>
          <w:rFonts w:ascii="Arial" w:hAnsi="Arial" w:cs="Arial"/>
          <w:b/>
          <w:bCs/>
        </w:rPr>
        <w:t>SERGIO PAR</w:t>
      </w:r>
      <w:r>
        <w:rPr>
          <w:rFonts w:ascii="Arial" w:hAnsi="Arial" w:cs="Arial"/>
          <w:b/>
          <w:bCs/>
        </w:rPr>
        <w:t>Í</w:t>
      </w:r>
      <w:r w:rsidRPr="00157ADD">
        <w:rPr>
          <w:rFonts w:ascii="Arial" w:hAnsi="Arial" w:cs="Arial"/>
          <w:b/>
          <w:bCs/>
        </w:rPr>
        <w:t>S MENDOZA</w:t>
      </w:r>
    </w:p>
    <w:p w14:paraId="6554A3D9" w14:textId="77777777" w:rsidR="00D73D22" w:rsidRPr="00C47015" w:rsidRDefault="00D73D22" w:rsidP="00D73D22">
      <w:pPr>
        <w:spacing w:after="0" w:line="276" w:lineRule="auto"/>
        <w:ind w:left="-567" w:right="-660"/>
        <w:contextualSpacing/>
        <w:jc w:val="center"/>
        <w:rPr>
          <w:rFonts w:ascii="Arial" w:hAnsi="Arial" w:cs="Arial"/>
        </w:rPr>
      </w:pPr>
      <w:r w:rsidRPr="00157ADD">
        <w:rPr>
          <w:rFonts w:ascii="Arial" w:hAnsi="Arial" w:cs="Arial"/>
        </w:rPr>
        <w:t>Director General</w:t>
      </w:r>
      <w:r w:rsidRPr="00C47015">
        <w:rPr>
          <w:rFonts w:ascii="Arial" w:hAnsi="Arial" w:cs="Arial"/>
        </w:rPr>
        <w:t xml:space="preserve"> </w:t>
      </w:r>
    </w:p>
    <w:p w14:paraId="7B1EA82D" w14:textId="77777777" w:rsidR="00D73D22" w:rsidRPr="00C47015" w:rsidRDefault="00D73D22" w:rsidP="00D73D22">
      <w:pPr>
        <w:spacing w:after="0" w:line="276" w:lineRule="auto"/>
        <w:ind w:left="-567" w:right="-660"/>
        <w:contextualSpacing/>
        <w:rPr>
          <w:rFonts w:ascii="Arial" w:hAnsi="Arial" w:cs="Arial"/>
        </w:rPr>
      </w:pPr>
    </w:p>
    <w:p w14:paraId="6226B936" w14:textId="77777777" w:rsidR="00D73D22" w:rsidRDefault="00D73D22" w:rsidP="00D73D22">
      <w:pPr>
        <w:spacing w:after="0" w:line="276" w:lineRule="auto"/>
        <w:ind w:left="284" w:right="-660" w:hanging="851"/>
        <w:contextualSpacing/>
        <w:rPr>
          <w:rFonts w:ascii="Arial" w:hAnsi="Arial" w:cs="Arial"/>
          <w:b/>
          <w:bCs/>
          <w:sz w:val="16"/>
          <w:szCs w:val="16"/>
        </w:rPr>
      </w:pPr>
    </w:p>
    <w:p w14:paraId="029C37FE" w14:textId="77777777" w:rsidR="00D73D22" w:rsidRPr="00C47015" w:rsidRDefault="00D73D22" w:rsidP="00D73D22">
      <w:pPr>
        <w:spacing w:after="0" w:line="276" w:lineRule="auto"/>
        <w:ind w:left="284" w:right="-660" w:hanging="851"/>
        <w:contextualSpacing/>
        <w:rPr>
          <w:rFonts w:ascii="Arial" w:hAnsi="Arial" w:cs="Arial"/>
          <w:b/>
          <w:bCs/>
          <w:sz w:val="16"/>
          <w:szCs w:val="16"/>
        </w:rPr>
      </w:pPr>
      <w:r w:rsidRPr="00C47015">
        <w:rPr>
          <w:rFonts w:ascii="Arial" w:hAnsi="Arial" w:cs="Arial"/>
          <w:b/>
          <w:bCs/>
          <w:sz w:val="16"/>
          <w:szCs w:val="16"/>
        </w:rPr>
        <w:t>Proyectó:</w:t>
      </w:r>
      <w:r>
        <w:rPr>
          <w:rFonts w:ascii="Arial" w:hAnsi="Arial" w:cs="Arial"/>
          <w:b/>
          <w:bCs/>
          <w:sz w:val="16"/>
          <w:szCs w:val="16"/>
        </w:rPr>
        <w:tab/>
      </w:r>
      <w:r w:rsidRPr="00C47015">
        <w:rPr>
          <w:rFonts w:ascii="Arial" w:hAnsi="Arial" w:cs="Arial"/>
          <w:sz w:val="16"/>
          <w:szCs w:val="16"/>
        </w:rPr>
        <w:t>Margarita Villarreal Márquez, Especialista Aeronáutico Grupo Administración de Inmuebles</w:t>
      </w:r>
      <w:r>
        <w:rPr>
          <w:rFonts w:ascii="Arial" w:hAnsi="Arial" w:cs="Arial"/>
          <w:sz w:val="16"/>
          <w:szCs w:val="16"/>
        </w:rPr>
        <w:t>.</w:t>
      </w:r>
    </w:p>
    <w:p w14:paraId="3E1CC9EA" w14:textId="77777777" w:rsidR="00D73D22" w:rsidRDefault="00D73D22" w:rsidP="00D73D22">
      <w:pPr>
        <w:spacing w:after="0" w:line="276" w:lineRule="auto"/>
        <w:ind w:left="284" w:right="-660" w:hanging="851"/>
        <w:contextualSpacing/>
        <w:rPr>
          <w:rFonts w:ascii="Arial" w:hAnsi="Arial" w:cs="Arial"/>
          <w:sz w:val="16"/>
          <w:szCs w:val="16"/>
        </w:rPr>
      </w:pPr>
      <w:r w:rsidRPr="00C47015">
        <w:rPr>
          <w:rFonts w:ascii="Arial" w:hAnsi="Arial" w:cs="Arial"/>
          <w:b/>
          <w:bCs/>
          <w:sz w:val="16"/>
          <w:szCs w:val="16"/>
        </w:rPr>
        <w:t>Revisó:</w:t>
      </w:r>
      <w:r>
        <w:rPr>
          <w:rFonts w:ascii="Arial" w:hAnsi="Arial" w:cs="Arial"/>
          <w:b/>
          <w:bCs/>
          <w:sz w:val="16"/>
          <w:szCs w:val="16"/>
        </w:rPr>
        <w:tab/>
      </w:r>
      <w:r w:rsidRPr="00C47015">
        <w:rPr>
          <w:rFonts w:ascii="Arial" w:hAnsi="Arial" w:cs="Arial"/>
          <w:sz w:val="16"/>
          <w:szCs w:val="16"/>
        </w:rPr>
        <w:t>Olga Luc</w:t>
      </w:r>
      <w:r>
        <w:rPr>
          <w:rFonts w:ascii="Arial" w:hAnsi="Arial" w:cs="Arial"/>
          <w:sz w:val="16"/>
          <w:szCs w:val="16"/>
        </w:rPr>
        <w:t>í</w:t>
      </w:r>
      <w:r w:rsidRPr="00C47015">
        <w:rPr>
          <w:rFonts w:ascii="Arial" w:hAnsi="Arial" w:cs="Arial"/>
          <w:sz w:val="16"/>
          <w:szCs w:val="16"/>
        </w:rPr>
        <w:t>a Navarro Lozano- Coordinadora Grupo Administración de Inmuebles</w:t>
      </w:r>
      <w:r>
        <w:rPr>
          <w:rFonts w:ascii="Arial" w:hAnsi="Arial" w:cs="Arial"/>
          <w:sz w:val="16"/>
          <w:szCs w:val="16"/>
        </w:rPr>
        <w:t>.</w:t>
      </w:r>
    </w:p>
    <w:p w14:paraId="717AEA27" w14:textId="77777777" w:rsidR="00D73D22" w:rsidRPr="00DF182B" w:rsidRDefault="00D73D22" w:rsidP="00D73D22">
      <w:pPr>
        <w:spacing w:after="0" w:line="276" w:lineRule="auto"/>
        <w:ind w:left="284" w:right="-660"/>
        <w:contextualSpacing/>
        <w:rPr>
          <w:rFonts w:ascii="Arial" w:hAnsi="Arial" w:cs="Arial"/>
          <w:sz w:val="16"/>
          <w:szCs w:val="16"/>
        </w:rPr>
      </w:pPr>
      <w:r w:rsidRPr="00DF182B">
        <w:rPr>
          <w:rFonts w:ascii="Arial" w:hAnsi="Arial" w:cs="Arial"/>
          <w:sz w:val="16"/>
          <w:szCs w:val="16"/>
        </w:rPr>
        <w:t xml:space="preserve">Héctor Rodríguez Gonzalez – </w:t>
      </w:r>
      <w:proofErr w:type="gramStart"/>
      <w:r w:rsidRPr="00DF182B">
        <w:rPr>
          <w:rFonts w:ascii="Arial" w:hAnsi="Arial" w:cs="Arial"/>
          <w:sz w:val="16"/>
          <w:szCs w:val="16"/>
        </w:rPr>
        <w:t>Director</w:t>
      </w:r>
      <w:proofErr w:type="gramEnd"/>
      <w:r w:rsidRPr="00DF182B">
        <w:rPr>
          <w:rFonts w:ascii="Arial" w:hAnsi="Arial" w:cs="Arial"/>
          <w:sz w:val="16"/>
          <w:szCs w:val="16"/>
        </w:rPr>
        <w:t xml:space="preserve"> Financiero</w:t>
      </w:r>
      <w:r>
        <w:rPr>
          <w:rFonts w:ascii="Arial" w:hAnsi="Arial" w:cs="Arial"/>
          <w:sz w:val="16"/>
          <w:szCs w:val="16"/>
        </w:rPr>
        <w:t>.</w:t>
      </w:r>
    </w:p>
    <w:p w14:paraId="1375CA57" w14:textId="77777777" w:rsidR="00D73D22" w:rsidRPr="00C47015" w:rsidRDefault="00D73D22" w:rsidP="00D73D22">
      <w:pPr>
        <w:spacing w:after="0" w:line="276" w:lineRule="auto"/>
        <w:ind w:left="284" w:right="-660" w:hanging="851"/>
        <w:contextualSpacing/>
        <w:rPr>
          <w:rFonts w:ascii="Arial" w:hAnsi="Arial" w:cs="Arial"/>
          <w:sz w:val="16"/>
          <w:szCs w:val="16"/>
        </w:rPr>
      </w:pPr>
      <w:r w:rsidRPr="00C47015">
        <w:rPr>
          <w:rFonts w:ascii="Arial" w:hAnsi="Arial" w:cs="Arial"/>
          <w:sz w:val="16"/>
          <w:szCs w:val="16"/>
        </w:rPr>
        <w:tab/>
        <w:t>Adolfo Le</w:t>
      </w:r>
      <w:r>
        <w:rPr>
          <w:rFonts w:ascii="Arial" w:hAnsi="Arial" w:cs="Arial"/>
          <w:sz w:val="16"/>
          <w:szCs w:val="16"/>
        </w:rPr>
        <w:t>ó</w:t>
      </w:r>
      <w:r w:rsidRPr="00C47015">
        <w:rPr>
          <w:rFonts w:ascii="Arial" w:hAnsi="Arial" w:cs="Arial"/>
          <w:sz w:val="16"/>
          <w:szCs w:val="16"/>
        </w:rPr>
        <w:t>n Castillo Arbel</w:t>
      </w:r>
      <w:r>
        <w:rPr>
          <w:rFonts w:ascii="Arial" w:hAnsi="Arial" w:cs="Arial"/>
          <w:sz w:val="16"/>
          <w:szCs w:val="16"/>
        </w:rPr>
        <w:t>á</w:t>
      </w:r>
      <w:r w:rsidRPr="00C47015">
        <w:rPr>
          <w:rFonts w:ascii="Arial" w:hAnsi="Arial" w:cs="Arial"/>
          <w:sz w:val="16"/>
          <w:szCs w:val="16"/>
        </w:rPr>
        <w:t>ez – Asesor Oficina Asesora Jurídica</w:t>
      </w:r>
      <w:r>
        <w:rPr>
          <w:rFonts w:ascii="Arial" w:hAnsi="Arial" w:cs="Arial"/>
          <w:sz w:val="16"/>
          <w:szCs w:val="16"/>
        </w:rPr>
        <w:t>.</w:t>
      </w:r>
    </w:p>
    <w:p w14:paraId="28E01BF0" w14:textId="77777777" w:rsidR="00D73D22" w:rsidRPr="00C47015" w:rsidRDefault="00D73D22" w:rsidP="00D73D22">
      <w:pPr>
        <w:spacing w:after="0" w:line="276" w:lineRule="auto"/>
        <w:ind w:left="284" w:right="-660" w:hanging="851"/>
        <w:contextualSpacing/>
        <w:rPr>
          <w:rFonts w:ascii="Arial" w:hAnsi="Arial" w:cs="Arial"/>
          <w:sz w:val="16"/>
          <w:szCs w:val="16"/>
        </w:rPr>
      </w:pPr>
      <w:r w:rsidRPr="00C47015">
        <w:rPr>
          <w:rFonts w:ascii="Arial" w:hAnsi="Arial" w:cs="Arial"/>
          <w:b/>
          <w:bCs/>
          <w:sz w:val="16"/>
          <w:szCs w:val="16"/>
        </w:rPr>
        <w:t>Aprobó:</w:t>
      </w:r>
      <w:r w:rsidRPr="00C47015">
        <w:rPr>
          <w:rFonts w:ascii="Arial" w:hAnsi="Arial" w:cs="Arial"/>
          <w:b/>
          <w:bCs/>
          <w:sz w:val="16"/>
          <w:szCs w:val="16"/>
        </w:rPr>
        <w:tab/>
      </w:r>
      <w:r w:rsidRPr="00C47015">
        <w:rPr>
          <w:rFonts w:ascii="Arial" w:hAnsi="Arial" w:cs="Arial"/>
          <w:sz w:val="16"/>
          <w:szCs w:val="16"/>
        </w:rPr>
        <w:t xml:space="preserve">Juan Camilo Bejarano </w:t>
      </w:r>
      <w:proofErr w:type="spellStart"/>
      <w:r w:rsidRPr="00C47015">
        <w:rPr>
          <w:rFonts w:ascii="Arial" w:hAnsi="Arial" w:cs="Arial"/>
          <w:sz w:val="16"/>
          <w:szCs w:val="16"/>
        </w:rPr>
        <w:t>Bejarano</w:t>
      </w:r>
      <w:proofErr w:type="spellEnd"/>
      <w:r w:rsidRPr="00C47015">
        <w:rPr>
          <w:rFonts w:ascii="Arial" w:hAnsi="Arial" w:cs="Arial"/>
          <w:sz w:val="16"/>
          <w:szCs w:val="16"/>
        </w:rPr>
        <w:t xml:space="preserve"> – </w:t>
      </w:r>
      <w:proofErr w:type="gramStart"/>
      <w:r w:rsidRPr="00C47015">
        <w:rPr>
          <w:rFonts w:ascii="Arial" w:hAnsi="Arial" w:cs="Arial"/>
          <w:sz w:val="16"/>
          <w:szCs w:val="16"/>
        </w:rPr>
        <w:t>Jefe</w:t>
      </w:r>
      <w:proofErr w:type="gramEnd"/>
      <w:r w:rsidRPr="00C47015">
        <w:rPr>
          <w:rFonts w:ascii="Arial" w:hAnsi="Arial" w:cs="Arial"/>
          <w:sz w:val="16"/>
          <w:szCs w:val="16"/>
        </w:rPr>
        <w:t xml:space="preserve"> Oficina Asesora Jurídica</w:t>
      </w:r>
      <w:r>
        <w:rPr>
          <w:rFonts w:ascii="Arial" w:hAnsi="Arial" w:cs="Arial"/>
          <w:sz w:val="16"/>
          <w:szCs w:val="16"/>
        </w:rPr>
        <w:t>.</w:t>
      </w:r>
    </w:p>
    <w:p w14:paraId="7A6D3550" w14:textId="310C3F19" w:rsidR="009068CD" w:rsidRPr="00D73D22" w:rsidRDefault="00D73D22" w:rsidP="00616EC5">
      <w:pPr>
        <w:spacing w:after="0" w:line="276" w:lineRule="auto"/>
        <w:ind w:left="284" w:right="-660" w:hanging="851"/>
        <w:contextualSpacing/>
      </w:pPr>
      <w:r w:rsidRPr="00C47015">
        <w:rPr>
          <w:rFonts w:ascii="Arial" w:hAnsi="Arial" w:cs="Arial"/>
          <w:sz w:val="16"/>
          <w:szCs w:val="16"/>
        </w:rPr>
        <w:tab/>
      </w:r>
      <w:r>
        <w:rPr>
          <w:rFonts w:ascii="Arial" w:hAnsi="Arial" w:cs="Arial"/>
          <w:sz w:val="16"/>
          <w:szCs w:val="16"/>
        </w:rPr>
        <w:t xml:space="preserve">Esmeralda Molina Gómez </w:t>
      </w:r>
      <w:r w:rsidRPr="00C47015">
        <w:rPr>
          <w:rFonts w:ascii="Arial" w:hAnsi="Arial" w:cs="Arial"/>
          <w:sz w:val="16"/>
          <w:szCs w:val="16"/>
        </w:rPr>
        <w:t xml:space="preserve">– </w:t>
      </w:r>
      <w:proofErr w:type="gramStart"/>
      <w:r w:rsidRPr="00C47015">
        <w:rPr>
          <w:rFonts w:ascii="Arial" w:hAnsi="Arial" w:cs="Arial"/>
          <w:sz w:val="16"/>
          <w:szCs w:val="16"/>
        </w:rPr>
        <w:t>Secretari</w:t>
      </w:r>
      <w:r>
        <w:rPr>
          <w:rFonts w:ascii="Arial" w:hAnsi="Arial" w:cs="Arial"/>
          <w:sz w:val="16"/>
          <w:szCs w:val="16"/>
        </w:rPr>
        <w:t>a</w:t>
      </w:r>
      <w:r w:rsidRPr="00C47015">
        <w:rPr>
          <w:rFonts w:ascii="Arial" w:hAnsi="Arial" w:cs="Arial"/>
          <w:sz w:val="16"/>
          <w:szCs w:val="16"/>
        </w:rPr>
        <w:t xml:space="preserve"> General</w:t>
      </w:r>
      <w:proofErr w:type="gramEnd"/>
      <w:r>
        <w:rPr>
          <w:rFonts w:ascii="Arial" w:hAnsi="Arial" w:cs="Arial"/>
          <w:sz w:val="16"/>
          <w:szCs w:val="16"/>
        </w:rPr>
        <w:t>.</w:t>
      </w:r>
    </w:p>
    <w:sectPr w:rsidR="009068CD" w:rsidRPr="00D73D22" w:rsidSect="00006D59">
      <w:headerReference w:type="default" r:id="rId8"/>
      <w:footerReference w:type="default" r:id="rId9"/>
      <w:headerReference w:type="first" r:id="rId10"/>
      <w:footerReference w:type="first" r:id="rId11"/>
      <w:pgSz w:w="12240" w:h="18720" w:code="14"/>
      <w:pgMar w:top="2835" w:right="1701" w:bottom="1843" w:left="1701" w:header="709" w:footer="2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52DE9" w14:textId="77777777" w:rsidR="00835FF4" w:rsidRDefault="00835FF4" w:rsidP="009068CD">
      <w:pPr>
        <w:spacing w:after="0" w:line="240" w:lineRule="auto"/>
      </w:pPr>
      <w:r>
        <w:separator/>
      </w:r>
    </w:p>
  </w:endnote>
  <w:endnote w:type="continuationSeparator" w:id="0">
    <w:p w14:paraId="31436E39" w14:textId="77777777" w:rsidR="00835FF4" w:rsidRDefault="00835FF4" w:rsidP="00906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Light">
    <w:altName w:val="Helvetic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853301636"/>
      <w:docPartObj>
        <w:docPartGallery w:val="Page Numbers (Bottom of Page)"/>
        <w:docPartUnique/>
      </w:docPartObj>
    </w:sdtPr>
    <w:sdtContent>
      <w:sdt>
        <w:sdtPr>
          <w:rPr>
            <w:sz w:val="16"/>
            <w:szCs w:val="16"/>
          </w:rPr>
          <w:id w:val="-1769616900"/>
          <w:docPartObj>
            <w:docPartGallery w:val="Page Numbers (Top of Page)"/>
            <w:docPartUnique/>
          </w:docPartObj>
        </w:sdtPr>
        <w:sdtContent>
          <w:p w14:paraId="2FD50EB1" w14:textId="77777777" w:rsidR="00B3515A" w:rsidRPr="00B3515A" w:rsidRDefault="00B3515A" w:rsidP="00B3515A">
            <w:pPr>
              <w:pStyle w:val="Piedepgina"/>
              <w:jc w:val="right"/>
              <w:rPr>
                <w:sz w:val="14"/>
                <w:szCs w:val="14"/>
              </w:rPr>
            </w:pPr>
            <w:r w:rsidRPr="00B3515A">
              <w:rPr>
                <w:sz w:val="14"/>
                <w:szCs w:val="14"/>
              </w:rPr>
              <w:t>Clave: ESTR-3.0-12-002</w:t>
            </w:r>
          </w:p>
          <w:p w14:paraId="1BA16954" w14:textId="0B8F5465" w:rsidR="00B3515A" w:rsidRPr="00B3515A" w:rsidRDefault="00B3515A" w:rsidP="00B3515A">
            <w:pPr>
              <w:pStyle w:val="Piedepgina"/>
              <w:jc w:val="right"/>
              <w:rPr>
                <w:sz w:val="14"/>
                <w:szCs w:val="14"/>
              </w:rPr>
            </w:pPr>
            <w:r w:rsidRPr="00B3515A">
              <w:rPr>
                <w:sz w:val="14"/>
                <w:szCs w:val="14"/>
              </w:rPr>
              <w:t>Versión: 0</w:t>
            </w:r>
            <w:r>
              <w:rPr>
                <w:sz w:val="14"/>
                <w:szCs w:val="14"/>
              </w:rPr>
              <w:t>9</w:t>
            </w:r>
          </w:p>
          <w:p w14:paraId="1D578F8F" w14:textId="6B084BAB" w:rsidR="00B3515A" w:rsidRPr="00B3515A" w:rsidRDefault="00B3515A" w:rsidP="00B3515A">
            <w:pPr>
              <w:pStyle w:val="Piedepgina"/>
              <w:jc w:val="right"/>
              <w:rPr>
                <w:sz w:val="14"/>
                <w:szCs w:val="14"/>
              </w:rPr>
            </w:pPr>
            <w:r w:rsidRPr="00B3515A">
              <w:rPr>
                <w:sz w:val="14"/>
                <w:szCs w:val="14"/>
              </w:rPr>
              <w:t xml:space="preserve">Fecha: </w:t>
            </w:r>
            <w:r w:rsidR="0018341E">
              <w:rPr>
                <w:sz w:val="14"/>
                <w:szCs w:val="14"/>
              </w:rPr>
              <w:t>0</w:t>
            </w:r>
            <w:r w:rsidR="001C645E">
              <w:rPr>
                <w:sz w:val="14"/>
                <w:szCs w:val="14"/>
              </w:rPr>
              <w:t>7</w:t>
            </w:r>
            <w:r w:rsidRPr="00B3515A">
              <w:rPr>
                <w:sz w:val="14"/>
                <w:szCs w:val="14"/>
              </w:rPr>
              <w:t>/</w:t>
            </w:r>
            <w:r w:rsidR="0018341E">
              <w:rPr>
                <w:sz w:val="14"/>
                <w:szCs w:val="14"/>
              </w:rPr>
              <w:t>JUN</w:t>
            </w:r>
            <w:r w:rsidRPr="00B3515A">
              <w:rPr>
                <w:sz w:val="14"/>
                <w:szCs w:val="14"/>
              </w:rPr>
              <w:t>/202</w:t>
            </w:r>
            <w:r w:rsidR="001C645E">
              <w:rPr>
                <w:sz w:val="14"/>
                <w:szCs w:val="14"/>
              </w:rPr>
              <w:t>3</w:t>
            </w:r>
          </w:p>
          <w:p w14:paraId="70344ADB" w14:textId="4A93A617" w:rsidR="00DD3C5F" w:rsidRPr="00B3515A" w:rsidRDefault="00DD3C5F">
            <w:pPr>
              <w:pStyle w:val="Piedepgina"/>
              <w:jc w:val="right"/>
              <w:rPr>
                <w:sz w:val="16"/>
                <w:szCs w:val="16"/>
              </w:rPr>
            </w:pPr>
            <w:r w:rsidRPr="00B3515A">
              <w:rPr>
                <w:sz w:val="14"/>
                <w:szCs w:val="14"/>
                <w:lang w:val="es-ES"/>
              </w:rPr>
              <w:t xml:space="preserve">Página </w:t>
            </w:r>
            <w:r w:rsidRPr="00B3515A">
              <w:rPr>
                <w:b/>
                <w:bCs/>
                <w:sz w:val="14"/>
                <w:szCs w:val="14"/>
              </w:rPr>
              <w:fldChar w:fldCharType="begin"/>
            </w:r>
            <w:r w:rsidRPr="00B3515A">
              <w:rPr>
                <w:b/>
                <w:bCs/>
                <w:sz w:val="14"/>
                <w:szCs w:val="14"/>
              </w:rPr>
              <w:instrText>PAGE</w:instrText>
            </w:r>
            <w:r w:rsidRPr="00B3515A">
              <w:rPr>
                <w:b/>
                <w:bCs/>
                <w:sz w:val="14"/>
                <w:szCs w:val="14"/>
              </w:rPr>
              <w:fldChar w:fldCharType="separate"/>
            </w:r>
            <w:r w:rsidR="002447B3" w:rsidRPr="00B3515A">
              <w:rPr>
                <w:b/>
                <w:bCs/>
                <w:noProof/>
                <w:sz w:val="14"/>
                <w:szCs w:val="14"/>
              </w:rPr>
              <w:t>2</w:t>
            </w:r>
            <w:r w:rsidRPr="00B3515A">
              <w:rPr>
                <w:b/>
                <w:bCs/>
                <w:sz w:val="14"/>
                <w:szCs w:val="14"/>
              </w:rPr>
              <w:fldChar w:fldCharType="end"/>
            </w:r>
            <w:r w:rsidRPr="00B3515A">
              <w:rPr>
                <w:sz w:val="14"/>
                <w:szCs w:val="14"/>
                <w:lang w:val="es-ES"/>
              </w:rPr>
              <w:t xml:space="preserve"> de </w:t>
            </w:r>
            <w:r w:rsidRPr="00B3515A">
              <w:rPr>
                <w:b/>
                <w:bCs/>
                <w:sz w:val="14"/>
                <w:szCs w:val="14"/>
              </w:rPr>
              <w:fldChar w:fldCharType="begin"/>
            </w:r>
            <w:r w:rsidRPr="00B3515A">
              <w:rPr>
                <w:b/>
                <w:bCs/>
                <w:sz w:val="14"/>
                <w:szCs w:val="14"/>
              </w:rPr>
              <w:instrText>NUMPAGES</w:instrText>
            </w:r>
            <w:r w:rsidRPr="00B3515A">
              <w:rPr>
                <w:b/>
                <w:bCs/>
                <w:sz w:val="14"/>
                <w:szCs w:val="14"/>
              </w:rPr>
              <w:fldChar w:fldCharType="separate"/>
            </w:r>
            <w:r w:rsidR="002447B3" w:rsidRPr="00B3515A">
              <w:rPr>
                <w:b/>
                <w:bCs/>
                <w:noProof/>
                <w:sz w:val="14"/>
                <w:szCs w:val="14"/>
              </w:rPr>
              <w:t>2</w:t>
            </w:r>
            <w:r w:rsidRPr="00B3515A">
              <w:rPr>
                <w:b/>
                <w:bCs/>
                <w:sz w:val="14"/>
                <w:szCs w:val="14"/>
              </w:rPr>
              <w:fldChar w:fldCharType="end"/>
            </w:r>
          </w:p>
        </w:sdtContent>
      </w:sdt>
    </w:sdtContent>
  </w:sdt>
  <w:p w14:paraId="2128A60D" w14:textId="77777777" w:rsidR="00DD3C5F" w:rsidRDefault="00DD3C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887954009"/>
      <w:docPartObj>
        <w:docPartGallery w:val="Page Numbers (Top of Page)"/>
        <w:docPartUnique/>
      </w:docPartObj>
    </w:sdtPr>
    <w:sdtContent>
      <w:p w14:paraId="4CB1EB38" w14:textId="77777777" w:rsidR="00FC300E" w:rsidRPr="00B3515A" w:rsidRDefault="00FC300E" w:rsidP="00FC300E">
        <w:pPr>
          <w:pStyle w:val="Piedepgina"/>
          <w:jc w:val="right"/>
          <w:rPr>
            <w:sz w:val="14"/>
            <w:szCs w:val="14"/>
          </w:rPr>
        </w:pPr>
        <w:r w:rsidRPr="00B3515A">
          <w:rPr>
            <w:sz w:val="14"/>
            <w:szCs w:val="14"/>
          </w:rPr>
          <w:t>Clave: ESTR-3.0-12-002</w:t>
        </w:r>
      </w:p>
      <w:p w14:paraId="6099A892" w14:textId="77777777" w:rsidR="00FC300E" w:rsidRPr="00B3515A" w:rsidRDefault="00FC300E" w:rsidP="00FC300E">
        <w:pPr>
          <w:pStyle w:val="Piedepgina"/>
          <w:jc w:val="right"/>
          <w:rPr>
            <w:sz w:val="14"/>
            <w:szCs w:val="14"/>
          </w:rPr>
        </w:pPr>
        <w:r w:rsidRPr="00B3515A">
          <w:rPr>
            <w:sz w:val="14"/>
            <w:szCs w:val="14"/>
          </w:rPr>
          <w:t>Versión: 0</w:t>
        </w:r>
        <w:r>
          <w:rPr>
            <w:sz w:val="14"/>
            <w:szCs w:val="14"/>
          </w:rPr>
          <w:t>9</w:t>
        </w:r>
      </w:p>
      <w:p w14:paraId="01E4D218" w14:textId="77777777" w:rsidR="00FC300E" w:rsidRPr="00B3515A" w:rsidRDefault="00FC300E" w:rsidP="00FC300E">
        <w:pPr>
          <w:pStyle w:val="Piedepgina"/>
          <w:jc w:val="right"/>
          <w:rPr>
            <w:sz w:val="14"/>
            <w:szCs w:val="14"/>
          </w:rPr>
        </w:pPr>
        <w:r w:rsidRPr="00B3515A">
          <w:rPr>
            <w:sz w:val="14"/>
            <w:szCs w:val="14"/>
          </w:rPr>
          <w:t xml:space="preserve">Fecha: </w:t>
        </w:r>
        <w:r>
          <w:rPr>
            <w:sz w:val="14"/>
            <w:szCs w:val="14"/>
          </w:rPr>
          <w:t>07</w:t>
        </w:r>
        <w:r w:rsidRPr="00B3515A">
          <w:rPr>
            <w:sz w:val="14"/>
            <w:szCs w:val="14"/>
          </w:rPr>
          <w:t>/</w:t>
        </w:r>
        <w:r>
          <w:rPr>
            <w:sz w:val="14"/>
            <w:szCs w:val="14"/>
          </w:rPr>
          <w:t>JUN</w:t>
        </w:r>
        <w:r w:rsidRPr="00B3515A">
          <w:rPr>
            <w:sz w:val="14"/>
            <w:szCs w:val="14"/>
          </w:rPr>
          <w:t>/202</w:t>
        </w:r>
        <w:r>
          <w:rPr>
            <w:sz w:val="14"/>
            <w:szCs w:val="14"/>
          </w:rPr>
          <w:t>3</w:t>
        </w:r>
      </w:p>
      <w:p w14:paraId="425C8928" w14:textId="77777777" w:rsidR="00FC300E" w:rsidRDefault="00FC300E" w:rsidP="00FC300E">
        <w:pPr>
          <w:pStyle w:val="Piedepgina"/>
          <w:jc w:val="right"/>
          <w:rPr>
            <w:sz w:val="16"/>
            <w:szCs w:val="16"/>
          </w:rPr>
        </w:pPr>
        <w:r w:rsidRPr="00B3515A">
          <w:rPr>
            <w:sz w:val="14"/>
            <w:szCs w:val="14"/>
            <w:lang w:val="es-ES"/>
          </w:rPr>
          <w:t xml:space="preserve">Página </w:t>
        </w:r>
        <w:r w:rsidRPr="00B3515A">
          <w:rPr>
            <w:b/>
            <w:bCs/>
            <w:sz w:val="14"/>
            <w:szCs w:val="14"/>
          </w:rPr>
          <w:fldChar w:fldCharType="begin"/>
        </w:r>
        <w:r w:rsidRPr="00B3515A">
          <w:rPr>
            <w:b/>
            <w:bCs/>
            <w:sz w:val="14"/>
            <w:szCs w:val="14"/>
          </w:rPr>
          <w:instrText>PAGE</w:instrText>
        </w:r>
        <w:r w:rsidRPr="00B3515A">
          <w:rPr>
            <w:b/>
            <w:bCs/>
            <w:sz w:val="14"/>
            <w:szCs w:val="14"/>
          </w:rPr>
          <w:fldChar w:fldCharType="separate"/>
        </w:r>
        <w:r>
          <w:rPr>
            <w:b/>
            <w:bCs/>
            <w:sz w:val="14"/>
            <w:szCs w:val="14"/>
          </w:rPr>
          <w:t>2</w:t>
        </w:r>
        <w:r w:rsidRPr="00B3515A">
          <w:rPr>
            <w:b/>
            <w:bCs/>
            <w:sz w:val="14"/>
            <w:szCs w:val="14"/>
          </w:rPr>
          <w:fldChar w:fldCharType="end"/>
        </w:r>
        <w:r w:rsidRPr="00B3515A">
          <w:rPr>
            <w:sz w:val="14"/>
            <w:szCs w:val="14"/>
            <w:lang w:val="es-ES"/>
          </w:rPr>
          <w:t xml:space="preserve"> de </w:t>
        </w:r>
        <w:r w:rsidRPr="00B3515A">
          <w:rPr>
            <w:b/>
            <w:bCs/>
            <w:sz w:val="14"/>
            <w:szCs w:val="14"/>
          </w:rPr>
          <w:fldChar w:fldCharType="begin"/>
        </w:r>
        <w:r w:rsidRPr="00B3515A">
          <w:rPr>
            <w:b/>
            <w:bCs/>
            <w:sz w:val="14"/>
            <w:szCs w:val="14"/>
          </w:rPr>
          <w:instrText>NUMPAGES</w:instrText>
        </w:r>
        <w:r w:rsidRPr="00B3515A">
          <w:rPr>
            <w:b/>
            <w:bCs/>
            <w:sz w:val="14"/>
            <w:szCs w:val="14"/>
          </w:rPr>
          <w:fldChar w:fldCharType="separate"/>
        </w:r>
        <w:r>
          <w:rPr>
            <w:b/>
            <w:bCs/>
            <w:sz w:val="14"/>
            <w:szCs w:val="14"/>
          </w:rPr>
          <w:t>2</w:t>
        </w:r>
        <w:r w:rsidRPr="00B3515A">
          <w:rPr>
            <w:b/>
            <w:bCs/>
            <w:sz w:val="14"/>
            <w:szCs w:val="14"/>
          </w:rPr>
          <w:fldChar w:fldCharType="end"/>
        </w:r>
      </w:p>
    </w:sdtContent>
  </w:sdt>
  <w:p w14:paraId="40CEEA19" w14:textId="77777777" w:rsidR="00FC300E" w:rsidRDefault="00FC30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DAFBE" w14:textId="77777777" w:rsidR="00835FF4" w:rsidRDefault="00835FF4" w:rsidP="009068CD">
      <w:pPr>
        <w:spacing w:after="0" w:line="240" w:lineRule="auto"/>
      </w:pPr>
      <w:r>
        <w:separator/>
      </w:r>
    </w:p>
  </w:footnote>
  <w:footnote w:type="continuationSeparator" w:id="0">
    <w:p w14:paraId="3AD92E77" w14:textId="77777777" w:rsidR="00835FF4" w:rsidRDefault="00835FF4" w:rsidP="009068CD">
      <w:pPr>
        <w:spacing w:after="0" w:line="240" w:lineRule="auto"/>
      </w:pPr>
      <w:r>
        <w:continuationSeparator/>
      </w:r>
    </w:p>
  </w:footnote>
  <w:footnote w:id="1">
    <w:p w14:paraId="4AA0167E" w14:textId="77777777" w:rsidR="00D73D22" w:rsidRPr="007F5496" w:rsidRDefault="00D73D22" w:rsidP="00D73D22">
      <w:pPr>
        <w:pStyle w:val="Textonotapie"/>
        <w:rPr>
          <w:sz w:val="16"/>
          <w:szCs w:val="16"/>
          <w:lang w:val="es-ES_tradnl"/>
        </w:rPr>
      </w:pPr>
      <w:r w:rsidRPr="007F5496">
        <w:rPr>
          <w:rStyle w:val="Refdenotaalpie"/>
          <w:sz w:val="16"/>
          <w:szCs w:val="16"/>
        </w:rPr>
        <w:footnoteRef/>
      </w:r>
      <w:r w:rsidRPr="007F5496">
        <w:rPr>
          <w:sz w:val="16"/>
          <w:szCs w:val="16"/>
        </w:rPr>
        <w:t xml:space="preserve"> “</w:t>
      </w:r>
      <w:r w:rsidRPr="007F5496">
        <w:rPr>
          <w:sz w:val="16"/>
          <w:szCs w:val="16"/>
          <w:lang w:val="es-ES_tradnl"/>
        </w:rPr>
        <w:t>Por la cual se adopta el manual de contratación de la Unidad Administrativa Especial de Aeronáutica Civil”</w:t>
      </w:r>
    </w:p>
  </w:footnote>
  <w:footnote w:id="2">
    <w:p w14:paraId="7A8BCC57" w14:textId="77777777" w:rsidR="00D73D22" w:rsidRPr="00F71128" w:rsidRDefault="00D73D22" w:rsidP="00D73D22">
      <w:pPr>
        <w:pStyle w:val="Textonotapie"/>
        <w:jc w:val="both"/>
        <w:rPr>
          <w:lang w:val="es-ES_tradnl"/>
        </w:rPr>
      </w:pPr>
      <w:r w:rsidRPr="007F5496">
        <w:rPr>
          <w:rStyle w:val="Refdenotaalpie"/>
          <w:sz w:val="16"/>
          <w:szCs w:val="16"/>
        </w:rPr>
        <w:footnoteRef/>
      </w:r>
      <w:r w:rsidRPr="007F5496">
        <w:rPr>
          <w:sz w:val="16"/>
          <w:szCs w:val="16"/>
        </w:rPr>
        <w:t xml:space="preserve"> </w:t>
      </w:r>
      <w:r w:rsidRPr="007F5496">
        <w:rPr>
          <w:i/>
          <w:iCs/>
          <w:sz w:val="16"/>
          <w:szCs w:val="16"/>
          <w:lang w:val="es-ES_tradnl"/>
        </w:rPr>
        <w:t xml:space="preserve">“Por la cual se dictan disposiciones del Comité de Contratación, del comité evaluador, se modifica parcialmente el </w:t>
      </w:r>
      <w:r w:rsidRPr="007F5496">
        <w:rPr>
          <w:i/>
          <w:iCs/>
          <w:sz w:val="16"/>
          <w:szCs w:val="16"/>
          <w:lang w:val="es-ES_tradnl"/>
        </w:rPr>
        <w:t>Capitulo I del Manual de contratación de la unidad Administrativa Especial de Aeronáutica Civil y se derogan los artículos 2 y 3 de la resolución 01942 del 8 de septiembre de 2021.”</w:t>
      </w:r>
      <w:r>
        <w:rPr>
          <w:lang w:val="es-ES_tradnl"/>
        </w:rPr>
        <w:t xml:space="preserve">  </w:t>
      </w:r>
    </w:p>
  </w:footnote>
  <w:footnote w:id="3">
    <w:p w14:paraId="602B2D60" w14:textId="77777777" w:rsidR="00D73D22" w:rsidRPr="00616EC5" w:rsidRDefault="00D73D22" w:rsidP="00D73D22">
      <w:pPr>
        <w:pStyle w:val="Textonotapie"/>
        <w:jc w:val="both"/>
        <w:rPr>
          <w:sz w:val="16"/>
          <w:szCs w:val="16"/>
          <w:lang w:val="es-ES_tradnl"/>
        </w:rPr>
      </w:pPr>
      <w:r w:rsidRPr="00616EC5">
        <w:rPr>
          <w:rStyle w:val="Refdenotaalpie"/>
          <w:sz w:val="16"/>
          <w:szCs w:val="16"/>
        </w:rPr>
        <w:footnoteRef/>
      </w:r>
      <w:r w:rsidRPr="00616EC5">
        <w:rPr>
          <w:sz w:val="16"/>
          <w:szCs w:val="16"/>
        </w:rPr>
        <w:t xml:space="preserve"> </w:t>
      </w:r>
      <w:r w:rsidRPr="00616EC5">
        <w:rPr>
          <w:i/>
          <w:iCs/>
          <w:sz w:val="16"/>
          <w:szCs w:val="16"/>
          <w:lang w:val="es-ES_tradnl"/>
        </w:rPr>
        <w:t>“Por medio de la cual se deroga la resolución 01518 del 31 de mayo de 2016 “Por medio de la cual se modifica el artículo 5 numeral 1 de la Resolución 2749 del 21 de octubre de 2015 “Por la cual se regula la entrega en arredramiento y comodato de bienes inmuebles de propiedad o administrados por la Aeronáutica Civil”.</w:t>
      </w:r>
      <w:r w:rsidRPr="00616EC5">
        <w:rPr>
          <w:sz w:val="16"/>
          <w:szCs w:val="16"/>
          <w:lang w:val="es-ES_trad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9573" w14:textId="21996FD0" w:rsidR="00181E79" w:rsidRDefault="00D73D22">
    <w:pPr>
      <w:pStyle w:val="Encabezado"/>
      <w:rPr>
        <w:rFonts w:ascii="Verdana" w:hAnsi="Verdana" w:cs="Helvetica-Light"/>
        <w:b/>
        <w:bCs/>
      </w:rPr>
    </w:pPr>
    <w:r w:rsidRPr="00763135">
      <w:rPr>
        <w:noProof/>
        <w:lang w:eastAsia="es-CO"/>
      </w:rPr>
      <w:drawing>
        <wp:anchor distT="0" distB="0" distL="114300" distR="114300" simplePos="0" relativeHeight="251659264" behindDoc="1" locked="0" layoutInCell="1" allowOverlap="1" wp14:anchorId="3CA5E2E2" wp14:editId="6F47EB53">
          <wp:simplePos x="0" y="0"/>
          <wp:positionH relativeFrom="margin">
            <wp:align>center</wp:align>
          </wp:positionH>
          <wp:positionV relativeFrom="paragraph">
            <wp:posOffset>6985</wp:posOffset>
          </wp:positionV>
          <wp:extent cx="6637655" cy="1029462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37655" cy="10294620"/>
                  </a:xfrm>
                  <a:prstGeom prst="rect">
                    <a:avLst/>
                  </a:prstGeom>
                </pic:spPr>
              </pic:pic>
            </a:graphicData>
          </a:graphic>
          <wp14:sizeRelH relativeFrom="page">
            <wp14:pctWidth>0</wp14:pctWidth>
          </wp14:sizeRelH>
          <wp14:sizeRelV relativeFrom="page">
            <wp14:pctHeight>0</wp14:pctHeight>
          </wp14:sizeRelV>
        </wp:anchor>
      </w:drawing>
    </w:r>
  </w:p>
  <w:p w14:paraId="05DCA4E4" w14:textId="167C0A34" w:rsidR="00181E79" w:rsidRDefault="00181E79" w:rsidP="00D73D22">
    <w:pPr>
      <w:pStyle w:val="Encabezado"/>
      <w:jc w:val="right"/>
      <w:rPr>
        <w:rFonts w:ascii="Verdana" w:hAnsi="Verdana" w:cs="Helvetica-Light"/>
        <w:b/>
        <w:bCs/>
      </w:rPr>
    </w:pPr>
  </w:p>
  <w:p w14:paraId="33D04C93" w14:textId="3243B09E" w:rsidR="00340FDB" w:rsidRDefault="00340FDB" w:rsidP="00340FDB">
    <w:pPr>
      <w:pStyle w:val="Encabezado"/>
      <w:spacing w:before="240"/>
      <w:rPr>
        <w:rFonts w:ascii="Verdana" w:hAnsi="Verdana" w:cs="Helvetica-Light"/>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268"/>
      <w:gridCol w:w="956"/>
      <w:gridCol w:w="2268"/>
    </w:tblGrid>
    <w:tr w:rsidR="00340FDB" w14:paraId="37371C97" w14:textId="77777777" w:rsidTr="00D73D22">
      <w:tc>
        <w:tcPr>
          <w:tcW w:w="3256" w:type="dxa"/>
        </w:tcPr>
        <w:p w14:paraId="76F84C17" w14:textId="77777777" w:rsidR="00340FDB" w:rsidRPr="00D73D22" w:rsidRDefault="00340FDB" w:rsidP="00340FDB">
          <w:pPr>
            <w:spacing w:line="276" w:lineRule="auto"/>
            <w:jc w:val="center"/>
            <w:rPr>
              <w:rFonts w:ascii="Verdana" w:hAnsi="Verdana" w:cs="Helvetica-Light"/>
              <w:b/>
              <w:bCs/>
            </w:rPr>
          </w:pPr>
          <w:r w:rsidRPr="00D73D22">
            <w:rPr>
              <w:rFonts w:ascii="Verdana" w:hAnsi="Verdana" w:cs="Helvetica-Light"/>
              <w:b/>
              <w:bCs/>
            </w:rPr>
            <w:t>RESOLUCIÓN NÚMERO</w:t>
          </w:r>
        </w:p>
      </w:tc>
      <w:tc>
        <w:tcPr>
          <w:tcW w:w="2268" w:type="dxa"/>
          <w:tcBorders>
            <w:bottom w:val="single" w:sz="4" w:space="0" w:color="auto"/>
          </w:tcBorders>
          <w:shd w:val="clear" w:color="auto" w:fill="auto"/>
        </w:tcPr>
        <w:p w14:paraId="2E8C16CD" w14:textId="24746D7F" w:rsidR="00340FDB" w:rsidRPr="00D73D22" w:rsidRDefault="00340FDB" w:rsidP="00340FDB">
          <w:pPr>
            <w:spacing w:line="276" w:lineRule="auto"/>
            <w:jc w:val="center"/>
            <w:rPr>
              <w:rFonts w:ascii="Verdana" w:hAnsi="Verdana" w:cs="Helvetica-Light"/>
              <w:b/>
              <w:bCs/>
            </w:rPr>
          </w:pPr>
        </w:p>
      </w:tc>
      <w:tc>
        <w:tcPr>
          <w:tcW w:w="956" w:type="dxa"/>
        </w:tcPr>
        <w:p w14:paraId="4F538778" w14:textId="77777777" w:rsidR="00340FDB" w:rsidRPr="00D73D22" w:rsidRDefault="00340FDB" w:rsidP="00340FDB">
          <w:pPr>
            <w:spacing w:line="276" w:lineRule="auto"/>
            <w:jc w:val="center"/>
            <w:rPr>
              <w:rFonts w:ascii="Verdana" w:hAnsi="Verdana" w:cs="Helvetica-Light"/>
              <w:b/>
              <w:bCs/>
            </w:rPr>
          </w:pPr>
          <w:r w:rsidRPr="00D73D22">
            <w:rPr>
              <w:rFonts w:ascii="Verdana" w:hAnsi="Verdana" w:cs="Helvetica-Light"/>
              <w:b/>
              <w:bCs/>
            </w:rPr>
            <w:t>DE</w:t>
          </w:r>
        </w:p>
      </w:tc>
      <w:tc>
        <w:tcPr>
          <w:tcW w:w="2268" w:type="dxa"/>
          <w:tcBorders>
            <w:bottom w:val="single" w:sz="4" w:space="0" w:color="auto"/>
          </w:tcBorders>
          <w:shd w:val="clear" w:color="auto" w:fill="auto"/>
        </w:tcPr>
        <w:p w14:paraId="5280EDFE" w14:textId="77777777" w:rsidR="00340FDB" w:rsidRPr="00D73D22" w:rsidRDefault="00340FDB" w:rsidP="00340FDB">
          <w:pPr>
            <w:spacing w:line="276" w:lineRule="auto"/>
            <w:jc w:val="center"/>
            <w:rPr>
              <w:rFonts w:ascii="Verdana" w:hAnsi="Verdana" w:cs="Helvetica-Light"/>
              <w:b/>
              <w:bCs/>
            </w:rPr>
          </w:pPr>
        </w:p>
      </w:tc>
    </w:tr>
  </w:tbl>
  <w:p w14:paraId="7AA19FE3" w14:textId="77777777" w:rsidR="00D73D22" w:rsidRDefault="00D73D22" w:rsidP="00D73D22">
    <w:pPr>
      <w:spacing w:after="0" w:line="240" w:lineRule="auto"/>
      <w:jc w:val="center"/>
      <w:rPr>
        <w:rFonts w:ascii="Verdana" w:hAnsi="Verdana"/>
        <w:sz w:val="20"/>
        <w:szCs w:val="20"/>
      </w:rPr>
    </w:pPr>
  </w:p>
  <w:p w14:paraId="12439719" w14:textId="48BC4B4D" w:rsidR="00D73D22" w:rsidRPr="0076009D" w:rsidRDefault="00FC300E" w:rsidP="00D73D22">
    <w:pPr>
      <w:spacing w:after="0" w:line="240" w:lineRule="auto"/>
      <w:jc w:val="center"/>
      <w:rPr>
        <w:rFonts w:ascii="Arial" w:hAnsi="Arial" w:cs="Arial"/>
        <w:i/>
        <w:iCs/>
        <w:sz w:val="20"/>
        <w:szCs w:val="20"/>
      </w:rPr>
    </w:pPr>
    <w:r w:rsidRPr="00BD6079">
      <w:rPr>
        <w:rFonts w:ascii="Verdana" w:hAnsi="Verdana"/>
        <w:sz w:val="20"/>
        <w:szCs w:val="20"/>
      </w:rPr>
      <w:t xml:space="preserve">Continuación de la Resolución </w:t>
    </w:r>
    <w:r w:rsidR="00D73D22" w:rsidRPr="0076009D">
      <w:rPr>
        <w:rFonts w:ascii="Arial" w:hAnsi="Arial" w:cs="Arial"/>
        <w:i/>
        <w:iCs/>
        <w:sz w:val="20"/>
        <w:szCs w:val="20"/>
      </w:rPr>
      <w:t xml:space="preserve">"Por la cual se </w:t>
    </w:r>
    <w:r w:rsidR="00D73D22">
      <w:rPr>
        <w:rFonts w:ascii="Arial" w:hAnsi="Arial" w:cs="Arial"/>
        <w:i/>
        <w:iCs/>
        <w:sz w:val="20"/>
        <w:szCs w:val="20"/>
      </w:rPr>
      <w:t>deroga</w:t>
    </w:r>
    <w:r w:rsidR="00D73D22" w:rsidRPr="0076009D">
      <w:rPr>
        <w:rFonts w:ascii="Arial" w:hAnsi="Arial" w:cs="Arial"/>
        <w:i/>
        <w:iCs/>
        <w:sz w:val="20"/>
        <w:szCs w:val="20"/>
      </w:rPr>
      <w:t xml:space="preserve"> la </w:t>
    </w:r>
    <w:r w:rsidR="00D73D22">
      <w:rPr>
        <w:rFonts w:ascii="Arial" w:hAnsi="Arial" w:cs="Arial"/>
        <w:i/>
        <w:iCs/>
        <w:sz w:val="20"/>
        <w:szCs w:val="20"/>
      </w:rPr>
      <w:t>R</w:t>
    </w:r>
    <w:r w:rsidR="00D73D22" w:rsidRPr="0076009D">
      <w:rPr>
        <w:rFonts w:ascii="Arial" w:hAnsi="Arial" w:cs="Arial"/>
        <w:i/>
        <w:iCs/>
        <w:sz w:val="20"/>
        <w:szCs w:val="20"/>
      </w:rPr>
      <w:t xml:space="preserve">esolución 963 del 28 de mayo de 2021, </w:t>
    </w:r>
    <w:r w:rsidR="00D73D22">
      <w:rPr>
        <w:rFonts w:ascii="Arial" w:hAnsi="Arial" w:cs="Arial"/>
        <w:i/>
        <w:iCs/>
        <w:sz w:val="20"/>
        <w:szCs w:val="20"/>
      </w:rPr>
      <w:t>y</w:t>
    </w:r>
    <w:r w:rsidR="00D73D22" w:rsidRPr="0076009D">
      <w:rPr>
        <w:rFonts w:ascii="Arial" w:hAnsi="Arial" w:cs="Arial"/>
        <w:i/>
        <w:iCs/>
        <w:sz w:val="20"/>
        <w:szCs w:val="20"/>
      </w:rPr>
      <w:t xml:space="preserve"> se reglamenta </w:t>
    </w:r>
    <w:r w:rsidR="00D73D22">
      <w:rPr>
        <w:rFonts w:ascii="Arial" w:hAnsi="Arial" w:cs="Arial"/>
        <w:i/>
        <w:iCs/>
        <w:sz w:val="20"/>
        <w:szCs w:val="20"/>
      </w:rPr>
      <w:t xml:space="preserve">los procedimientos relacionados con el arrendamiento de inmuebles o </w:t>
    </w:r>
    <w:r w:rsidR="00D73D22" w:rsidRPr="0076009D">
      <w:rPr>
        <w:rFonts w:ascii="Arial" w:hAnsi="Arial" w:cs="Arial"/>
        <w:i/>
        <w:iCs/>
        <w:sz w:val="20"/>
        <w:szCs w:val="20"/>
      </w:rPr>
      <w:t>áreas</w:t>
    </w:r>
    <w:r w:rsidR="00D73D22">
      <w:rPr>
        <w:rFonts w:ascii="Arial" w:hAnsi="Arial" w:cs="Arial"/>
        <w:i/>
        <w:iCs/>
        <w:sz w:val="20"/>
        <w:szCs w:val="20"/>
      </w:rPr>
      <w:t xml:space="preserve"> </w:t>
    </w:r>
    <w:r w:rsidR="00D73D22" w:rsidRPr="0076009D">
      <w:rPr>
        <w:rFonts w:ascii="Arial" w:hAnsi="Arial" w:cs="Arial"/>
        <w:i/>
        <w:iCs/>
        <w:sz w:val="20"/>
        <w:szCs w:val="20"/>
      </w:rPr>
      <w:t>de propiedad</w:t>
    </w:r>
    <w:r w:rsidR="00D73D22">
      <w:rPr>
        <w:rFonts w:ascii="Arial" w:hAnsi="Arial" w:cs="Arial"/>
        <w:i/>
        <w:iCs/>
        <w:sz w:val="20"/>
        <w:szCs w:val="20"/>
      </w:rPr>
      <w:t xml:space="preserve"> o </w:t>
    </w:r>
    <w:r w:rsidR="00D73D22" w:rsidRPr="0076009D">
      <w:rPr>
        <w:rFonts w:ascii="Arial" w:hAnsi="Arial" w:cs="Arial"/>
        <w:i/>
        <w:iCs/>
        <w:sz w:val="20"/>
        <w:szCs w:val="20"/>
      </w:rPr>
      <w:t>administrad</w:t>
    </w:r>
    <w:r w:rsidR="00D73D22">
      <w:rPr>
        <w:rFonts w:ascii="Arial" w:hAnsi="Arial" w:cs="Arial"/>
        <w:i/>
        <w:iCs/>
        <w:sz w:val="20"/>
        <w:szCs w:val="20"/>
      </w:rPr>
      <w:t>o</w:t>
    </w:r>
    <w:r w:rsidR="00D73D22" w:rsidRPr="0076009D">
      <w:rPr>
        <w:rFonts w:ascii="Arial" w:hAnsi="Arial" w:cs="Arial"/>
        <w:i/>
        <w:iCs/>
        <w:sz w:val="20"/>
        <w:szCs w:val="20"/>
      </w:rPr>
      <w:t>s por la Unidad Administrativa Especial de Aeronáutica Civil</w:t>
    </w:r>
    <w:r w:rsidR="00D73D22">
      <w:rPr>
        <w:rFonts w:ascii="Arial" w:hAnsi="Arial" w:cs="Arial"/>
        <w:i/>
        <w:iCs/>
        <w:sz w:val="20"/>
        <w:szCs w:val="20"/>
      </w:rPr>
      <w:t xml:space="preserve"> </w:t>
    </w:r>
    <w:r w:rsidR="00D73D22" w:rsidRPr="0076009D">
      <w:rPr>
        <w:rFonts w:ascii="Arial" w:hAnsi="Arial" w:cs="Arial"/>
        <w:i/>
        <w:iCs/>
        <w:sz w:val="20"/>
        <w:szCs w:val="20"/>
      </w:rPr>
      <w:t>"</w:t>
    </w:r>
  </w:p>
  <w:p w14:paraId="3E858C4D" w14:textId="46085546" w:rsidR="00FC300E" w:rsidRPr="00BD6079" w:rsidRDefault="00FC300E" w:rsidP="00BD6079">
    <w:pPr>
      <w:spacing w:before="240" w:line="276" w:lineRule="auto"/>
      <w:jc w:val="center"/>
      <w:rPr>
        <w:rFonts w:ascii="Verdana" w:hAnsi="Verdan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CCF4" w14:textId="4B8D0832" w:rsidR="00FC300E" w:rsidRDefault="00FC300E">
    <w:pPr>
      <w:pStyle w:val="Encabezado"/>
    </w:pPr>
    <w:r w:rsidRPr="00763135">
      <w:rPr>
        <w:noProof/>
        <w:lang w:eastAsia="es-CO"/>
      </w:rPr>
      <w:drawing>
        <wp:anchor distT="0" distB="0" distL="114300" distR="114300" simplePos="0" relativeHeight="251661312" behindDoc="1" locked="0" layoutInCell="1" allowOverlap="1" wp14:anchorId="2068DB32" wp14:editId="5B1A04BC">
          <wp:simplePos x="0" y="0"/>
          <wp:positionH relativeFrom="margin">
            <wp:align>center</wp:align>
          </wp:positionH>
          <wp:positionV relativeFrom="paragraph">
            <wp:posOffset>-57785</wp:posOffset>
          </wp:positionV>
          <wp:extent cx="6767711" cy="1064895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67711" cy="10648950"/>
                  </a:xfrm>
                  <a:prstGeom prst="rect">
                    <a:avLst/>
                  </a:prstGeom>
                </pic:spPr>
              </pic:pic>
            </a:graphicData>
          </a:graphic>
          <wp14:sizeRelH relativeFrom="page">
            <wp14:pctWidth>0</wp14:pctWidth>
          </wp14:sizeRelH>
          <wp14:sizeRelV relativeFrom="page">
            <wp14:pctHeight>0</wp14:pctHeight>
          </wp14:sizeRelV>
        </wp:anchor>
      </w:drawing>
    </w:r>
  </w:p>
  <w:p w14:paraId="3676074D" w14:textId="02B07B66" w:rsidR="00FC300E" w:rsidRDefault="00FC300E">
    <w:pPr>
      <w:pStyle w:val="Encabezado"/>
    </w:pPr>
  </w:p>
  <w:p w14:paraId="5FF60E98" w14:textId="042CEF31" w:rsidR="00FC300E" w:rsidRDefault="00FC300E" w:rsidP="00FC300E">
    <w:pPr>
      <w:spacing w:line="276" w:lineRule="auto"/>
      <w:jc w:val="center"/>
      <w:rPr>
        <w:rFonts w:ascii="Verdana" w:hAnsi="Verdana"/>
        <w:color w:val="A6A6A6" w:themeColor="background1" w:themeShade="A6"/>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268"/>
      <w:gridCol w:w="956"/>
      <w:gridCol w:w="2268"/>
    </w:tblGrid>
    <w:tr w:rsidR="00340FDB" w14:paraId="369A7F41" w14:textId="77777777" w:rsidTr="00340FDB">
      <w:tc>
        <w:tcPr>
          <w:tcW w:w="3256" w:type="dxa"/>
        </w:tcPr>
        <w:p w14:paraId="5E924ED1" w14:textId="77777777" w:rsidR="00340FDB" w:rsidRDefault="00340FDB" w:rsidP="00340FDB">
          <w:pPr>
            <w:spacing w:line="276" w:lineRule="auto"/>
            <w:jc w:val="center"/>
            <w:rPr>
              <w:rFonts w:ascii="Verdana" w:hAnsi="Verdana" w:cs="Helvetica-Light"/>
              <w:b/>
              <w:bCs/>
            </w:rPr>
          </w:pPr>
          <w:r>
            <w:rPr>
              <w:rFonts w:ascii="Verdana" w:hAnsi="Verdana" w:cs="Helvetica-Light"/>
              <w:b/>
              <w:bCs/>
            </w:rPr>
            <w:t>RESOLUCIÓN NÚMERO</w:t>
          </w:r>
        </w:p>
      </w:tc>
      <w:tc>
        <w:tcPr>
          <w:tcW w:w="2268" w:type="dxa"/>
          <w:tcBorders>
            <w:bottom w:val="single" w:sz="4" w:space="0" w:color="auto"/>
          </w:tcBorders>
          <w:shd w:val="clear" w:color="auto" w:fill="auto"/>
        </w:tcPr>
        <w:p w14:paraId="2DE69D6A" w14:textId="77777777" w:rsidR="00340FDB" w:rsidRDefault="00340FDB" w:rsidP="00340FDB">
          <w:pPr>
            <w:spacing w:line="276" w:lineRule="auto"/>
            <w:jc w:val="center"/>
            <w:rPr>
              <w:rFonts w:ascii="Verdana" w:hAnsi="Verdana" w:cs="Helvetica-Light"/>
              <w:b/>
              <w:bCs/>
            </w:rPr>
          </w:pPr>
        </w:p>
      </w:tc>
      <w:tc>
        <w:tcPr>
          <w:tcW w:w="956" w:type="dxa"/>
        </w:tcPr>
        <w:p w14:paraId="0331BE28" w14:textId="77777777" w:rsidR="00340FDB" w:rsidRDefault="00340FDB" w:rsidP="00340FDB">
          <w:pPr>
            <w:spacing w:line="276" w:lineRule="auto"/>
            <w:jc w:val="center"/>
            <w:rPr>
              <w:rFonts w:ascii="Verdana" w:hAnsi="Verdana" w:cs="Helvetica-Light"/>
              <w:b/>
              <w:bCs/>
            </w:rPr>
          </w:pPr>
          <w:r>
            <w:rPr>
              <w:rFonts w:ascii="Verdana" w:hAnsi="Verdana" w:cs="Helvetica-Light"/>
              <w:b/>
              <w:bCs/>
            </w:rPr>
            <w:t>DE</w:t>
          </w:r>
        </w:p>
      </w:tc>
      <w:tc>
        <w:tcPr>
          <w:tcW w:w="2268" w:type="dxa"/>
          <w:tcBorders>
            <w:bottom w:val="single" w:sz="4" w:space="0" w:color="auto"/>
          </w:tcBorders>
          <w:shd w:val="clear" w:color="auto" w:fill="auto"/>
        </w:tcPr>
        <w:p w14:paraId="2658C56C" w14:textId="77777777" w:rsidR="00340FDB" w:rsidRDefault="00340FDB" w:rsidP="00340FDB">
          <w:pPr>
            <w:spacing w:line="276" w:lineRule="auto"/>
            <w:jc w:val="center"/>
            <w:rPr>
              <w:rFonts w:ascii="Verdana" w:hAnsi="Verdana" w:cs="Helvetica-Light"/>
              <w:b/>
              <w:bCs/>
            </w:rPr>
          </w:pPr>
        </w:p>
      </w:tc>
    </w:tr>
  </w:tbl>
  <w:p w14:paraId="72742A6A" w14:textId="77777777" w:rsidR="00D73D22" w:rsidRDefault="00D73D22" w:rsidP="00D73D22">
    <w:pPr>
      <w:spacing w:after="0" w:line="240" w:lineRule="auto"/>
      <w:jc w:val="both"/>
      <w:rPr>
        <w:rFonts w:ascii="Arial" w:hAnsi="Arial" w:cs="Arial"/>
        <w:i/>
        <w:iCs/>
        <w:sz w:val="20"/>
        <w:szCs w:val="20"/>
      </w:rPr>
    </w:pPr>
  </w:p>
  <w:p w14:paraId="358E5EAC" w14:textId="77777777" w:rsidR="00D73D22" w:rsidRDefault="00D73D22" w:rsidP="00D73D22">
    <w:pPr>
      <w:spacing w:after="0" w:line="240" w:lineRule="auto"/>
      <w:jc w:val="both"/>
      <w:rPr>
        <w:rFonts w:ascii="Arial" w:hAnsi="Arial" w:cs="Arial"/>
        <w:i/>
        <w:iCs/>
        <w:sz w:val="20"/>
        <w:szCs w:val="20"/>
      </w:rPr>
    </w:pPr>
  </w:p>
  <w:p w14:paraId="5168FFB0" w14:textId="6D8C2C5A" w:rsidR="00D73D22" w:rsidRPr="0076009D" w:rsidRDefault="00D73D22" w:rsidP="00D73D22">
    <w:pPr>
      <w:spacing w:after="0" w:line="240" w:lineRule="auto"/>
      <w:jc w:val="center"/>
      <w:rPr>
        <w:rFonts w:ascii="Arial" w:hAnsi="Arial" w:cs="Arial"/>
        <w:i/>
        <w:iCs/>
        <w:sz w:val="20"/>
        <w:szCs w:val="20"/>
      </w:rPr>
    </w:pPr>
    <w:r w:rsidRPr="0076009D">
      <w:rPr>
        <w:rFonts w:ascii="Arial" w:hAnsi="Arial" w:cs="Arial"/>
        <w:i/>
        <w:iCs/>
        <w:sz w:val="20"/>
        <w:szCs w:val="20"/>
      </w:rPr>
      <w:t xml:space="preserve">"Por la cual se </w:t>
    </w:r>
    <w:r>
      <w:rPr>
        <w:rFonts w:ascii="Arial" w:hAnsi="Arial" w:cs="Arial"/>
        <w:i/>
        <w:iCs/>
        <w:sz w:val="20"/>
        <w:szCs w:val="20"/>
      </w:rPr>
      <w:t>deroga</w:t>
    </w:r>
    <w:r w:rsidRPr="0076009D">
      <w:rPr>
        <w:rFonts w:ascii="Arial" w:hAnsi="Arial" w:cs="Arial"/>
        <w:i/>
        <w:iCs/>
        <w:sz w:val="20"/>
        <w:szCs w:val="20"/>
      </w:rPr>
      <w:t xml:space="preserve"> la </w:t>
    </w:r>
    <w:r>
      <w:rPr>
        <w:rFonts w:ascii="Arial" w:hAnsi="Arial" w:cs="Arial"/>
        <w:i/>
        <w:iCs/>
        <w:sz w:val="20"/>
        <w:szCs w:val="20"/>
      </w:rPr>
      <w:t>R</w:t>
    </w:r>
    <w:r w:rsidRPr="0076009D">
      <w:rPr>
        <w:rFonts w:ascii="Arial" w:hAnsi="Arial" w:cs="Arial"/>
        <w:i/>
        <w:iCs/>
        <w:sz w:val="20"/>
        <w:szCs w:val="20"/>
      </w:rPr>
      <w:t xml:space="preserve">esolución 963 del 28 de mayo de 2021, </w:t>
    </w:r>
    <w:r>
      <w:rPr>
        <w:rFonts w:ascii="Arial" w:hAnsi="Arial" w:cs="Arial"/>
        <w:i/>
        <w:iCs/>
        <w:sz w:val="20"/>
        <w:szCs w:val="20"/>
      </w:rPr>
      <w:t>y</w:t>
    </w:r>
    <w:r w:rsidRPr="0076009D">
      <w:rPr>
        <w:rFonts w:ascii="Arial" w:hAnsi="Arial" w:cs="Arial"/>
        <w:i/>
        <w:iCs/>
        <w:sz w:val="20"/>
        <w:szCs w:val="20"/>
      </w:rPr>
      <w:t xml:space="preserve"> se </w:t>
    </w:r>
    <w:bookmarkStart w:id="7" w:name="_Hlk102912743"/>
    <w:r w:rsidRPr="0076009D">
      <w:rPr>
        <w:rFonts w:ascii="Arial" w:hAnsi="Arial" w:cs="Arial"/>
        <w:i/>
        <w:iCs/>
        <w:sz w:val="20"/>
        <w:szCs w:val="20"/>
      </w:rPr>
      <w:t xml:space="preserve">reglamenta </w:t>
    </w:r>
    <w:r>
      <w:rPr>
        <w:rFonts w:ascii="Arial" w:hAnsi="Arial" w:cs="Arial"/>
        <w:i/>
        <w:iCs/>
        <w:sz w:val="20"/>
        <w:szCs w:val="20"/>
      </w:rPr>
      <w:t xml:space="preserve">los procedimientos relacionados con el arrendamiento de inmuebles o </w:t>
    </w:r>
    <w:r w:rsidRPr="0076009D">
      <w:rPr>
        <w:rFonts w:ascii="Arial" w:hAnsi="Arial" w:cs="Arial"/>
        <w:i/>
        <w:iCs/>
        <w:sz w:val="20"/>
        <w:szCs w:val="20"/>
      </w:rPr>
      <w:t>áreas</w:t>
    </w:r>
    <w:r>
      <w:rPr>
        <w:rFonts w:ascii="Arial" w:hAnsi="Arial" w:cs="Arial"/>
        <w:i/>
        <w:iCs/>
        <w:sz w:val="20"/>
        <w:szCs w:val="20"/>
      </w:rPr>
      <w:t xml:space="preserve"> </w:t>
    </w:r>
    <w:r w:rsidRPr="0076009D">
      <w:rPr>
        <w:rFonts w:ascii="Arial" w:hAnsi="Arial" w:cs="Arial"/>
        <w:i/>
        <w:iCs/>
        <w:sz w:val="20"/>
        <w:szCs w:val="20"/>
      </w:rPr>
      <w:t>de propiedad</w:t>
    </w:r>
    <w:r>
      <w:rPr>
        <w:rFonts w:ascii="Arial" w:hAnsi="Arial" w:cs="Arial"/>
        <w:i/>
        <w:iCs/>
        <w:sz w:val="20"/>
        <w:szCs w:val="20"/>
      </w:rPr>
      <w:t xml:space="preserve"> o </w:t>
    </w:r>
    <w:r w:rsidRPr="0076009D">
      <w:rPr>
        <w:rFonts w:ascii="Arial" w:hAnsi="Arial" w:cs="Arial"/>
        <w:i/>
        <w:iCs/>
        <w:sz w:val="20"/>
        <w:szCs w:val="20"/>
      </w:rPr>
      <w:t>administrad</w:t>
    </w:r>
    <w:r>
      <w:rPr>
        <w:rFonts w:ascii="Arial" w:hAnsi="Arial" w:cs="Arial"/>
        <w:i/>
        <w:iCs/>
        <w:sz w:val="20"/>
        <w:szCs w:val="20"/>
      </w:rPr>
      <w:t>o</w:t>
    </w:r>
    <w:r w:rsidRPr="0076009D">
      <w:rPr>
        <w:rFonts w:ascii="Arial" w:hAnsi="Arial" w:cs="Arial"/>
        <w:i/>
        <w:iCs/>
        <w:sz w:val="20"/>
        <w:szCs w:val="20"/>
      </w:rPr>
      <w:t>s por la Unidad Administrativa Especial de Aeronáutica Civil</w:t>
    </w:r>
    <w:r>
      <w:rPr>
        <w:rFonts w:ascii="Arial" w:hAnsi="Arial" w:cs="Arial"/>
        <w:i/>
        <w:iCs/>
        <w:sz w:val="20"/>
        <w:szCs w:val="20"/>
      </w:rPr>
      <w:t xml:space="preserve"> </w:t>
    </w:r>
    <w:bookmarkEnd w:id="7"/>
    <w:r w:rsidRPr="0076009D">
      <w:rPr>
        <w:rFonts w:ascii="Arial" w:hAnsi="Arial" w:cs="Arial"/>
        <w:i/>
        <w:iCs/>
        <w:sz w:val="20"/>
        <w:szCs w:val="20"/>
      </w:rPr>
      <w:t>"</w:t>
    </w:r>
  </w:p>
  <w:p w14:paraId="57AD3D1A" w14:textId="22206FAD" w:rsidR="00FC300E" w:rsidRPr="00BD6079" w:rsidRDefault="00FC300E" w:rsidP="00D73D22">
    <w:pPr>
      <w:spacing w:before="240" w:line="276" w:lineRule="auto"/>
      <w:jc w:val="center"/>
      <w:rPr>
        <w:rFonts w:ascii="Verdana" w:hAnsi="Verdan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503FF"/>
    <w:multiLevelType w:val="multilevel"/>
    <w:tmpl w:val="F68E41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0056DD"/>
    <w:multiLevelType w:val="multilevel"/>
    <w:tmpl w:val="2FCC1F58"/>
    <w:lvl w:ilvl="0">
      <w:start w:val="9"/>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 w15:restartNumberingAfterBreak="0">
    <w:nsid w:val="0E2377AA"/>
    <w:multiLevelType w:val="hybridMultilevel"/>
    <w:tmpl w:val="02A4C0D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95A3FFD"/>
    <w:multiLevelType w:val="multilevel"/>
    <w:tmpl w:val="05D897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88614F"/>
    <w:multiLevelType w:val="hybridMultilevel"/>
    <w:tmpl w:val="D14CDEE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37208534">
    <w:abstractNumId w:val="4"/>
  </w:num>
  <w:num w:numId="2" w16cid:durableId="390538910">
    <w:abstractNumId w:val="2"/>
  </w:num>
  <w:num w:numId="3" w16cid:durableId="1135295323">
    <w:abstractNumId w:val="1"/>
  </w:num>
  <w:num w:numId="4" w16cid:durableId="1247886110">
    <w:abstractNumId w:val="3"/>
  </w:num>
  <w:num w:numId="5" w16cid:durableId="940455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8CD"/>
    <w:rsid w:val="00006D59"/>
    <w:rsid w:val="000103BB"/>
    <w:rsid w:val="000247E6"/>
    <w:rsid w:val="00036838"/>
    <w:rsid w:val="000468A9"/>
    <w:rsid w:val="0006724F"/>
    <w:rsid w:val="000760B5"/>
    <w:rsid w:val="00076611"/>
    <w:rsid w:val="000B224D"/>
    <w:rsid w:val="00100D4B"/>
    <w:rsid w:val="00140D6D"/>
    <w:rsid w:val="00161D80"/>
    <w:rsid w:val="00181E79"/>
    <w:rsid w:val="0018341E"/>
    <w:rsid w:val="0019091F"/>
    <w:rsid w:val="001C645E"/>
    <w:rsid w:val="002447B3"/>
    <w:rsid w:val="00311458"/>
    <w:rsid w:val="00340FDB"/>
    <w:rsid w:val="00377FA8"/>
    <w:rsid w:val="003B66B1"/>
    <w:rsid w:val="003D6DA9"/>
    <w:rsid w:val="00402714"/>
    <w:rsid w:val="00422BFA"/>
    <w:rsid w:val="004C7024"/>
    <w:rsid w:val="00551998"/>
    <w:rsid w:val="00566914"/>
    <w:rsid w:val="00616EC5"/>
    <w:rsid w:val="00623408"/>
    <w:rsid w:val="006424AC"/>
    <w:rsid w:val="006673CE"/>
    <w:rsid w:val="00684731"/>
    <w:rsid w:val="006C7DB3"/>
    <w:rsid w:val="00757B83"/>
    <w:rsid w:val="00763135"/>
    <w:rsid w:val="007819DA"/>
    <w:rsid w:val="007B057F"/>
    <w:rsid w:val="007C033D"/>
    <w:rsid w:val="007F5496"/>
    <w:rsid w:val="00835908"/>
    <w:rsid w:val="00835FF4"/>
    <w:rsid w:val="008954FA"/>
    <w:rsid w:val="008C52B2"/>
    <w:rsid w:val="008D0335"/>
    <w:rsid w:val="008F3905"/>
    <w:rsid w:val="009068CD"/>
    <w:rsid w:val="009144A5"/>
    <w:rsid w:val="0094460B"/>
    <w:rsid w:val="009560D0"/>
    <w:rsid w:val="00972E44"/>
    <w:rsid w:val="009E33EB"/>
    <w:rsid w:val="009F70A8"/>
    <w:rsid w:val="00A063C2"/>
    <w:rsid w:val="00A35463"/>
    <w:rsid w:val="00A51A05"/>
    <w:rsid w:val="00A971B9"/>
    <w:rsid w:val="00B3515A"/>
    <w:rsid w:val="00B75FED"/>
    <w:rsid w:val="00BD6079"/>
    <w:rsid w:val="00BF2A06"/>
    <w:rsid w:val="00C01424"/>
    <w:rsid w:val="00C22CC8"/>
    <w:rsid w:val="00C448D9"/>
    <w:rsid w:val="00C84B0D"/>
    <w:rsid w:val="00CF0B27"/>
    <w:rsid w:val="00D225B6"/>
    <w:rsid w:val="00D27A30"/>
    <w:rsid w:val="00D436F7"/>
    <w:rsid w:val="00D45BB1"/>
    <w:rsid w:val="00D73D22"/>
    <w:rsid w:val="00D76D18"/>
    <w:rsid w:val="00D90007"/>
    <w:rsid w:val="00DA76D5"/>
    <w:rsid w:val="00DD3C5F"/>
    <w:rsid w:val="00DE4C9B"/>
    <w:rsid w:val="00ED06E4"/>
    <w:rsid w:val="00EF736A"/>
    <w:rsid w:val="00F175C8"/>
    <w:rsid w:val="00F64951"/>
    <w:rsid w:val="00FC300E"/>
    <w:rsid w:val="00FF3C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B5610"/>
  <w15:chartTrackingRefBased/>
  <w15:docId w15:val="{93726C8B-68A0-4ECC-9809-AB7690AE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00E"/>
    <w:pPr>
      <w:spacing w:line="256" w:lineRule="auto"/>
    </w:pPr>
    <w:rPr>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68CD"/>
    <w:pPr>
      <w:tabs>
        <w:tab w:val="center" w:pos="4419"/>
        <w:tab w:val="right" w:pos="8838"/>
      </w:tabs>
      <w:spacing w:after="0" w:line="240" w:lineRule="auto"/>
    </w:pPr>
    <w:rPr>
      <w:kern w:val="0"/>
      <w14:ligatures w14:val="none"/>
    </w:rPr>
  </w:style>
  <w:style w:type="character" w:customStyle="1" w:styleId="EncabezadoCar">
    <w:name w:val="Encabezado Car"/>
    <w:basedOn w:val="Fuentedeprrafopredeter"/>
    <w:link w:val="Encabezado"/>
    <w:uiPriority w:val="99"/>
    <w:rsid w:val="009068CD"/>
  </w:style>
  <w:style w:type="paragraph" w:styleId="Piedepgina">
    <w:name w:val="footer"/>
    <w:basedOn w:val="Normal"/>
    <w:link w:val="PiedepginaCar"/>
    <w:uiPriority w:val="99"/>
    <w:unhideWhenUsed/>
    <w:rsid w:val="009068CD"/>
    <w:pPr>
      <w:tabs>
        <w:tab w:val="center" w:pos="4419"/>
        <w:tab w:val="right" w:pos="8838"/>
      </w:tabs>
      <w:spacing w:after="0" w:line="240" w:lineRule="auto"/>
    </w:pPr>
    <w:rPr>
      <w:kern w:val="0"/>
      <w14:ligatures w14:val="none"/>
    </w:rPr>
  </w:style>
  <w:style w:type="character" w:customStyle="1" w:styleId="PiedepginaCar">
    <w:name w:val="Pie de página Car"/>
    <w:basedOn w:val="Fuentedeprrafopredeter"/>
    <w:link w:val="Piedepgina"/>
    <w:uiPriority w:val="99"/>
    <w:rsid w:val="009068CD"/>
  </w:style>
  <w:style w:type="table" w:styleId="Tablaconcuadrcula">
    <w:name w:val="Table Grid"/>
    <w:basedOn w:val="Tablanormal"/>
    <w:uiPriority w:val="39"/>
    <w:rsid w:val="0090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F2A06"/>
    <w:pPr>
      <w:spacing w:after="0" w:line="240" w:lineRule="auto"/>
    </w:pPr>
    <w:rPr>
      <w:kern w:val="2"/>
      <w14:ligatures w14:val="standardContextual"/>
    </w:rPr>
  </w:style>
  <w:style w:type="paragraph" w:styleId="Prrafodelista">
    <w:name w:val="List Paragraph"/>
    <w:basedOn w:val="Normal"/>
    <w:uiPriority w:val="34"/>
    <w:qFormat/>
    <w:rsid w:val="00D73D22"/>
    <w:pPr>
      <w:spacing w:line="259" w:lineRule="auto"/>
      <w:ind w:left="720"/>
      <w:contextualSpacing/>
    </w:pPr>
    <w:rPr>
      <w:kern w:val="0"/>
      <w14:ligatures w14:val="none"/>
    </w:rPr>
  </w:style>
  <w:style w:type="paragraph" w:styleId="Textonotapie">
    <w:name w:val="footnote text"/>
    <w:basedOn w:val="Normal"/>
    <w:link w:val="TextonotapieCar"/>
    <w:uiPriority w:val="99"/>
    <w:semiHidden/>
    <w:unhideWhenUsed/>
    <w:rsid w:val="00D73D22"/>
    <w:pPr>
      <w:spacing w:after="0" w:line="240" w:lineRule="auto"/>
    </w:pPr>
    <w:rPr>
      <w:kern w:val="0"/>
      <w:sz w:val="20"/>
      <w:szCs w:val="20"/>
      <w14:ligatures w14:val="none"/>
    </w:rPr>
  </w:style>
  <w:style w:type="character" w:customStyle="1" w:styleId="TextonotapieCar">
    <w:name w:val="Texto nota pie Car"/>
    <w:basedOn w:val="Fuentedeprrafopredeter"/>
    <w:link w:val="Textonotapie"/>
    <w:uiPriority w:val="99"/>
    <w:semiHidden/>
    <w:rsid w:val="00D73D22"/>
    <w:rPr>
      <w:sz w:val="20"/>
      <w:szCs w:val="20"/>
    </w:rPr>
  </w:style>
  <w:style w:type="character" w:styleId="Refdenotaalpie">
    <w:name w:val="footnote reference"/>
    <w:basedOn w:val="Fuentedeprrafopredeter"/>
    <w:uiPriority w:val="99"/>
    <w:semiHidden/>
    <w:unhideWhenUsed/>
    <w:rsid w:val="00D73D22"/>
    <w:rPr>
      <w:vertAlign w:val="superscript"/>
    </w:rPr>
  </w:style>
  <w:style w:type="paragraph" w:customStyle="1" w:styleId="paragraph">
    <w:name w:val="paragraph"/>
    <w:basedOn w:val="Normal"/>
    <w:rsid w:val="00D73D22"/>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normaltextrun">
    <w:name w:val="normaltextrun"/>
    <w:basedOn w:val="Fuentedeprrafopredeter"/>
    <w:rsid w:val="00D73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48853">
      <w:bodyDiv w:val="1"/>
      <w:marLeft w:val="0"/>
      <w:marRight w:val="0"/>
      <w:marTop w:val="0"/>
      <w:marBottom w:val="0"/>
      <w:divBdr>
        <w:top w:val="none" w:sz="0" w:space="0" w:color="auto"/>
        <w:left w:val="none" w:sz="0" w:space="0" w:color="auto"/>
        <w:bottom w:val="none" w:sz="0" w:space="0" w:color="auto"/>
        <w:right w:val="none" w:sz="0" w:space="0" w:color="auto"/>
      </w:divBdr>
    </w:div>
    <w:div w:id="321466103">
      <w:bodyDiv w:val="1"/>
      <w:marLeft w:val="0"/>
      <w:marRight w:val="0"/>
      <w:marTop w:val="0"/>
      <w:marBottom w:val="0"/>
      <w:divBdr>
        <w:top w:val="none" w:sz="0" w:space="0" w:color="auto"/>
        <w:left w:val="none" w:sz="0" w:space="0" w:color="auto"/>
        <w:bottom w:val="none" w:sz="0" w:space="0" w:color="auto"/>
        <w:right w:val="none" w:sz="0" w:space="0" w:color="auto"/>
      </w:divBdr>
    </w:div>
    <w:div w:id="890968301">
      <w:bodyDiv w:val="1"/>
      <w:marLeft w:val="0"/>
      <w:marRight w:val="0"/>
      <w:marTop w:val="0"/>
      <w:marBottom w:val="0"/>
      <w:divBdr>
        <w:top w:val="none" w:sz="0" w:space="0" w:color="auto"/>
        <w:left w:val="none" w:sz="0" w:space="0" w:color="auto"/>
        <w:bottom w:val="none" w:sz="0" w:space="0" w:color="auto"/>
        <w:right w:val="none" w:sz="0" w:space="0" w:color="auto"/>
      </w:divBdr>
    </w:div>
    <w:div w:id="1140002874">
      <w:bodyDiv w:val="1"/>
      <w:marLeft w:val="0"/>
      <w:marRight w:val="0"/>
      <w:marTop w:val="0"/>
      <w:marBottom w:val="0"/>
      <w:divBdr>
        <w:top w:val="none" w:sz="0" w:space="0" w:color="auto"/>
        <w:left w:val="none" w:sz="0" w:space="0" w:color="auto"/>
        <w:bottom w:val="none" w:sz="0" w:space="0" w:color="auto"/>
        <w:right w:val="none" w:sz="0" w:space="0" w:color="auto"/>
      </w:divBdr>
    </w:div>
    <w:div w:id="159897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29E4127FF2AB14CACF666436F63A3C9" ma:contentTypeVersion="6" ma:contentTypeDescription="Crear nuevo documento." ma:contentTypeScope="" ma:versionID="92ec69ba292c77838c718e57f4ac41c2">
  <xsd:schema xmlns:xsd="http://www.w3.org/2001/XMLSchema" xmlns:xs="http://www.w3.org/2001/XMLSchema" xmlns:p="http://schemas.microsoft.com/office/2006/metadata/properties" xmlns:ns2="28c77a96-7c79-4a8b-ae9b-0ce045c4fa5a" targetNamespace="http://schemas.microsoft.com/office/2006/metadata/properties" ma:root="true" ma:fieldsID="43209d6ae710cd0a9a816dced72afe85" ns2:_="">
    <xsd:import namespace="28c77a96-7c79-4a8b-ae9b-0ce045c4fa5a"/>
    <xsd:element name="properties">
      <xsd:complexType>
        <xsd:sequence>
          <xsd:element name="documentManagement">
            <xsd:complexType>
              <xsd:all>
                <xsd:element ref="ns2:Fecha_x0020_de_x0020_Publicacion" minOccurs="0"/>
                <xsd:element ref="ns2:Descripcion" minOccurs="0"/>
                <xsd:element ref="ns2:Formato" minOccurs="0"/>
                <xsd:element ref="ns2:filtro" minOccurs="0"/>
                <xsd:element ref="ns2:epigrafe"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77a96-7c79-4a8b-ae9b-0ce045c4fa5a" elementFormDefault="qualified">
    <xsd:import namespace="http://schemas.microsoft.com/office/2006/documentManagement/types"/>
    <xsd:import namespace="http://schemas.microsoft.com/office/infopath/2007/PartnerControls"/>
    <xsd:element name="Fecha_x0020_de_x0020_Publicacion" ma:index="8" nillable="true" ma:displayName="Fecha de Publicacion" ma:internalName="Fecha_x0020_de_x0020_Publicacion">
      <xsd:simpleType>
        <xsd:restriction base="dms:Text">
          <xsd:maxLength value="255"/>
        </xsd:restriction>
      </xsd:simpleType>
    </xsd:element>
    <xsd:element name="Descripcion" ma:index="9" nillable="true" ma:displayName="Descripcion" ma:description="Nota: Antes de realizar una observación o comentario tener en cuenta lo siguiente:&#10;&#10;                           1. Citar el número de la ficha que se encuentra en la sección I. IDENTIFICACIÓN DEL EMPLEO.&#10;&#10;                           2. Citar la sección del Manual de Específico de Funciones y Competencias Laborales." ma:internalName="Descripcion">
      <xsd:simpleType>
        <xsd:restriction base="dms:Note"/>
      </xsd:simpleType>
    </xsd:element>
    <xsd:element name="Formato" ma:index="10" nillable="true" ma:displayName="Formato" ma:default="/Style%20Library/Images/pdf.svg" ma:format="Dropdown" ma:internalName="Formato">
      <xsd:simpleType>
        <xsd:restriction base="dms:Choice">
          <xsd:enumeration value="/Style%20Library/Images/pdf.svg"/>
          <xsd:enumeration value="/Style%20Library/Images/doc.svg"/>
          <xsd:enumeration value="/Style%20Library/Images/xls.svg"/>
          <xsd:enumeration value="/Style%20Library/Images/ppt.svg"/>
          <xsd:enumeration value="/Style%20Library/Images/jpg.svg"/>
        </xsd:restriction>
      </xsd:simpleType>
    </xsd:element>
    <xsd:element name="filtro" ma:index="11" nillable="true" ma:displayName="filtro" ma:default="Normativa" ma:format="Dropdown" ma:internalName="filtro">
      <xsd:simpleType>
        <xsd:restriction base="dms:Choice">
          <xsd:enumeration value="Normativa"/>
          <xsd:enumeration value="RAC"/>
        </xsd:restriction>
      </xsd:simpleType>
    </xsd:element>
    <xsd:element name="epigrafe" ma:index="12" nillable="true" ma:displayName="epigrafe" ma:internalName="epigrafe">
      <xsd:simpleType>
        <xsd:restriction base="dms:Note">
          <xsd:maxLength value="255"/>
        </xsd:restriction>
      </xsd:simpleType>
    </xsd:element>
    <xsd:element name="link" ma:index="1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echa_x0020_de_x0020_Publicacion xmlns="28c77a96-7c79-4a8b-ae9b-0ce045c4fa5a">19 de julio Hasta 28 de julio de 2023</Fecha_x0020_de_x0020_Publicacion>
    <filtro xmlns="28c77a96-7c79-4a8b-ae9b-0ce045c4fa5a">Normativa</filtro>
    <Formato xmlns="28c77a96-7c79-4a8b-ae9b-0ce045c4fa5a">/Style%20Library/Images/pdf.svg</Formato>
    <Descripcion xmlns="28c77a96-7c79-4a8b-ae9b-0ce045c4fa5a">Comentarios a la Resolución de Arrendamientos  hasta el 28-Jul-23</Descripcion>
    <epigrafe xmlns="28c77a96-7c79-4a8b-ae9b-0ce045c4fa5a" xsi:nil="true"/>
    <link xmlns="28c77a96-7c79-4a8b-ae9b-0ce045c4fa5a">
      <Url xsi:nil="true"/>
      <Description xsi:nil="true"/>
    </link>
  </documentManagement>
</p:properties>
</file>

<file path=customXml/itemProps1.xml><?xml version="1.0" encoding="utf-8"?>
<ds:datastoreItem xmlns:ds="http://schemas.openxmlformats.org/officeDocument/2006/customXml" ds:itemID="{EB4311B3-3A45-486E-8EB2-0301FC86DC3B}">
  <ds:schemaRefs>
    <ds:schemaRef ds:uri="http://schemas.openxmlformats.org/officeDocument/2006/bibliography"/>
  </ds:schemaRefs>
</ds:datastoreItem>
</file>

<file path=customXml/itemProps2.xml><?xml version="1.0" encoding="utf-8"?>
<ds:datastoreItem xmlns:ds="http://schemas.openxmlformats.org/officeDocument/2006/customXml" ds:itemID="{9FED7957-353C-45F3-A46B-DA048FDB94E9}"/>
</file>

<file path=customXml/itemProps3.xml><?xml version="1.0" encoding="utf-8"?>
<ds:datastoreItem xmlns:ds="http://schemas.openxmlformats.org/officeDocument/2006/customXml" ds:itemID="{EC178773-72AE-4378-98DE-68557348D357}"/>
</file>

<file path=customXml/itemProps4.xml><?xml version="1.0" encoding="utf-8"?>
<ds:datastoreItem xmlns:ds="http://schemas.openxmlformats.org/officeDocument/2006/customXml" ds:itemID="{07F90147-A2E2-4014-8CEA-936501A44C61}"/>
</file>

<file path=docProps/app.xml><?xml version="1.0" encoding="utf-8"?>
<Properties xmlns="http://schemas.openxmlformats.org/officeDocument/2006/extended-properties" xmlns:vt="http://schemas.openxmlformats.org/officeDocument/2006/docPropsVTypes">
  <Template>Normal</Template>
  <TotalTime>3</TotalTime>
  <Pages>10</Pages>
  <Words>4384</Words>
  <Characters>24113</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 la cual se deroga la Resolución 963 del 28 de mayo de 2021, y se reglamenta los procedimientos relacionados con el arrendamiento de inmuebles o áreas de propiedad o administrados por la Unidad Administrativa Especial de Aeronáutica Civil </dc:title>
  <dc:subject/>
  <dc:creator>William Camilo  Baracaldo Godoy</dc:creator>
  <cp:keywords/>
  <dc:description/>
  <cp:lastModifiedBy>Marysabel Muñoz Panche</cp:lastModifiedBy>
  <cp:revision>2</cp:revision>
  <cp:lastPrinted>2023-06-14T15:05:00Z</cp:lastPrinted>
  <dcterms:created xsi:type="dcterms:W3CDTF">2023-07-19T15:22:00Z</dcterms:created>
  <dcterms:modified xsi:type="dcterms:W3CDTF">2023-07-19T15:22:00Z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0x010100D29E4127FF2AB14CACF666436F63A3C9</vt:lpwstr>
  </property>
</Properties>
</file>